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50812" w14:textId="38236F1B" w:rsidR="003107AA" w:rsidRPr="007A4C54" w:rsidRDefault="00690830" w:rsidP="007A4C54">
      <w:pPr>
        <w:spacing w:line="312" w:lineRule="auto"/>
        <w:rPr>
          <w:rFonts w:asciiTheme="minorHAnsi" w:hAnsiTheme="minorHAnsi"/>
          <w:b/>
          <w:sz w:val="32"/>
          <w:szCs w:val="32"/>
        </w:rPr>
      </w:pPr>
      <w:r w:rsidRPr="00930AA9">
        <w:rPr>
          <w:rFonts w:asciiTheme="minorHAnsi" w:hAnsiTheme="minorHAnsi"/>
          <w:b/>
          <w:sz w:val="32"/>
          <w:szCs w:val="32"/>
        </w:rPr>
        <w:t>REKVALIFIKAČNÍ KURZ ZDRAVOTNÍK</w:t>
      </w:r>
      <w:r w:rsidR="00574E98">
        <w:rPr>
          <w:rFonts w:asciiTheme="minorHAnsi" w:hAnsiTheme="minorHAnsi"/>
          <w:b/>
          <w:sz w:val="32"/>
          <w:szCs w:val="32"/>
        </w:rPr>
        <w:t>/ZDRAVOTNICE</w:t>
      </w:r>
      <w:r w:rsidRPr="00930AA9">
        <w:rPr>
          <w:rFonts w:asciiTheme="minorHAnsi" w:hAnsiTheme="minorHAnsi"/>
          <w:b/>
          <w:sz w:val="32"/>
          <w:szCs w:val="32"/>
        </w:rPr>
        <w:t xml:space="preserve"> ZOTAVOVACÍCH AKCÍ</w:t>
      </w:r>
    </w:p>
    <w:p w14:paraId="636344CC" w14:textId="2CCD2DD8" w:rsidR="003107AA" w:rsidRPr="00045B57" w:rsidRDefault="00E16D54" w:rsidP="00084994">
      <w:pPr>
        <w:shd w:val="clear" w:color="auto" w:fill="D9D9D9" w:themeFill="background1" w:themeFillShade="D9"/>
        <w:spacing w:line="312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DEN 1: </w:t>
      </w:r>
      <w:r w:rsidR="00010314">
        <w:rPr>
          <w:rFonts w:asciiTheme="minorHAnsi" w:hAnsiTheme="minorHAnsi"/>
          <w:b/>
        </w:rPr>
        <w:t>8. října</w:t>
      </w:r>
      <w:r w:rsidR="00574E98">
        <w:rPr>
          <w:rFonts w:asciiTheme="minorHAnsi" w:hAnsiTheme="minorHAnsi"/>
          <w:b/>
        </w:rPr>
        <w:t xml:space="preserve"> 2026</w:t>
      </w:r>
      <w:r w:rsidR="00690830" w:rsidRPr="00045B57">
        <w:rPr>
          <w:rFonts w:asciiTheme="minorHAnsi" w:hAnsiTheme="minorHAnsi"/>
          <w:b/>
        </w:rPr>
        <w:t xml:space="preserve"> </w:t>
      </w:r>
      <w:r w:rsidR="00045B57">
        <w:rPr>
          <w:rFonts w:asciiTheme="minorHAnsi" w:hAnsiTheme="minorHAnsi"/>
          <w:b/>
        </w:rPr>
        <w:t xml:space="preserve">– </w:t>
      </w:r>
      <w:r w:rsidR="00AD20AF">
        <w:rPr>
          <w:rFonts w:asciiTheme="minorHAnsi" w:hAnsiTheme="minorHAnsi"/>
          <w:b/>
        </w:rPr>
        <w:t>Mgr. Jaromír Moutelík</w:t>
      </w:r>
      <w:r w:rsidR="00C34CB9">
        <w:rPr>
          <w:rFonts w:asciiTheme="minorHAnsi" w:hAnsiTheme="minorHAnsi"/>
          <w:b/>
        </w:rPr>
        <w:t xml:space="preserve"> (8 hod.)</w:t>
      </w:r>
      <w:r w:rsidR="00045B57">
        <w:rPr>
          <w:rFonts w:asciiTheme="minorHAnsi" w:hAnsiTheme="minorHAnsi"/>
          <w:b/>
        </w:rPr>
        <w:t>, RNDr. Martina Hrušková,</w:t>
      </w:r>
      <w:r w:rsidR="00F939F9">
        <w:rPr>
          <w:rFonts w:asciiTheme="minorHAnsi" w:hAnsiTheme="minorHAnsi"/>
          <w:b/>
        </w:rPr>
        <w:t xml:space="preserve"> </w:t>
      </w:r>
      <w:r w:rsidR="00045B57">
        <w:rPr>
          <w:rFonts w:asciiTheme="minorHAnsi" w:hAnsiTheme="minorHAnsi"/>
          <w:b/>
        </w:rPr>
        <w:t>Ph.D.</w:t>
      </w:r>
    </w:p>
    <w:p w14:paraId="72533108" w14:textId="3DC5EDE6" w:rsidR="00045B57" w:rsidRDefault="00045B57" w:rsidP="0042330B">
      <w:pPr>
        <w:numPr>
          <w:ilvl w:val="0"/>
          <w:numId w:val="4"/>
        </w:numPr>
        <w:spacing w:line="312" w:lineRule="auto"/>
        <w:ind w:right="332" w:hanging="18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Místo: </w:t>
      </w:r>
      <w:r w:rsidRPr="00045B57">
        <w:rPr>
          <w:rFonts w:asciiTheme="minorHAnsi" w:hAnsiTheme="minorHAnsi"/>
        </w:rPr>
        <w:t>PF JU</w:t>
      </w:r>
      <w:r w:rsidR="008D59C9">
        <w:rPr>
          <w:rFonts w:asciiTheme="minorHAnsi" w:hAnsiTheme="minorHAnsi"/>
        </w:rPr>
        <w:t>,</w:t>
      </w:r>
      <w:r w:rsidRPr="00045B57">
        <w:rPr>
          <w:rFonts w:asciiTheme="minorHAnsi" w:hAnsiTheme="minorHAnsi"/>
        </w:rPr>
        <w:t xml:space="preserve"> </w:t>
      </w:r>
      <w:r w:rsidR="00223E90">
        <w:rPr>
          <w:rFonts w:asciiTheme="minorHAnsi" w:hAnsiTheme="minorHAnsi"/>
        </w:rPr>
        <w:t>budova Jeronýmova, místnost J3</w:t>
      </w:r>
      <w:r w:rsidR="003B79B7">
        <w:rPr>
          <w:rFonts w:asciiTheme="minorHAnsi" w:hAnsiTheme="minorHAnsi"/>
        </w:rPr>
        <w:t>04</w:t>
      </w:r>
      <w:r w:rsidR="004D35C6">
        <w:rPr>
          <w:rFonts w:asciiTheme="minorHAnsi" w:hAnsiTheme="minorHAnsi"/>
        </w:rPr>
        <w:t xml:space="preserve"> (</w:t>
      </w:r>
      <w:r w:rsidR="00930AA9">
        <w:rPr>
          <w:rFonts w:asciiTheme="minorHAnsi" w:hAnsiTheme="minorHAnsi"/>
        </w:rPr>
        <w:t>hlavním schodištěm</w:t>
      </w:r>
      <w:r w:rsidR="004D35C6">
        <w:rPr>
          <w:rFonts w:asciiTheme="minorHAnsi" w:hAnsiTheme="minorHAnsi"/>
        </w:rPr>
        <w:t xml:space="preserve"> nebo výtahem do 2. patra</w:t>
      </w:r>
      <w:r w:rsidR="0067486A">
        <w:rPr>
          <w:rFonts w:asciiTheme="minorHAnsi" w:hAnsiTheme="minorHAnsi"/>
        </w:rPr>
        <w:t xml:space="preserve">, </w:t>
      </w:r>
      <w:r w:rsidR="00223E90">
        <w:rPr>
          <w:rFonts w:asciiTheme="minorHAnsi" w:hAnsiTheme="minorHAnsi"/>
        </w:rPr>
        <w:t xml:space="preserve">chodbou </w:t>
      </w:r>
      <w:r w:rsidR="003B79B7">
        <w:rPr>
          <w:rFonts w:asciiTheme="minorHAnsi" w:hAnsiTheme="minorHAnsi"/>
        </w:rPr>
        <w:t>vpravo</w:t>
      </w:r>
      <w:r w:rsidR="00223E90">
        <w:rPr>
          <w:rFonts w:asciiTheme="minorHAnsi" w:hAnsiTheme="minorHAnsi"/>
        </w:rPr>
        <w:t xml:space="preserve">, místnost </w:t>
      </w:r>
      <w:r w:rsidR="003B79B7">
        <w:rPr>
          <w:rFonts w:asciiTheme="minorHAnsi" w:hAnsiTheme="minorHAnsi"/>
        </w:rPr>
        <w:t>na konci chodby</w:t>
      </w:r>
      <w:r w:rsidR="0067486A">
        <w:rPr>
          <w:rFonts w:asciiTheme="minorHAnsi" w:hAnsiTheme="minorHAnsi"/>
        </w:rPr>
        <w:t xml:space="preserve">) </w:t>
      </w:r>
    </w:p>
    <w:p w14:paraId="7C8CE176" w14:textId="77777777" w:rsidR="00B4535F" w:rsidRDefault="00045B57" w:rsidP="00B4535F">
      <w:pPr>
        <w:numPr>
          <w:ilvl w:val="0"/>
          <w:numId w:val="4"/>
        </w:numPr>
        <w:spacing w:line="312" w:lineRule="auto"/>
        <w:ind w:right="332" w:hanging="18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Časový rozvrh:</w:t>
      </w:r>
      <w:r w:rsidRPr="00045B57">
        <w:rPr>
          <w:rFonts w:asciiTheme="minorHAnsi" w:hAnsiTheme="minorHAnsi"/>
        </w:rPr>
        <w:t xml:space="preserve"> </w:t>
      </w:r>
      <w:r w:rsidR="00573C78">
        <w:rPr>
          <w:rFonts w:asciiTheme="minorHAnsi" w:hAnsiTheme="minorHAnsi"/>
        </w:rPr>
        <w:t>8</w:t>
      </w:r>
      <w:r w:rsidRPr="00045B57">
        <w:rPr>
          <w:rFonts w:asciiTheme="minorHAnsi" w:hAnsiTheme="minorHAnsi"/>
        </w:rPr>
        <w:t>-1</w:t>
      </w:r>
      <w:r w:rsidR="00573C78">
        <w:rPr>
          <w:rFonts w:asciiTheme="minorHAnsi" w:hAnsiTheme="minorHAnsi"/>
        </w:rPr>
        <w:t>7</w:t>
      </w:r>
      <w:r w:rsidRPr="00045B57">
        <w:rPr>
          <w:rFonts w:asciiTheme="minorHAnsi" w:hAnsiTheme="minorHAnsi"/>
        </w:rPr>
        <w:t xml:space="preserve"> hod. </w:t>
      </w:r>
      <w:r w:rsidR="00930AA9">
        <w:rPr>
          <w:rFonts w:asciiTheme="minorHAnsi" w:hAnsiTheme="minorHAnsi"/>
        </w:rPr>
        <w:t>včetně přestávek.</w:t>
      </w:r>
    </w:p>
    <w:p w14:paraId="43B258E3" w14:textId="77777777" w:rsidR="00045B57" w:rsidRPr="00A10D30" w:rsidRDefault="00045B57" w:rsidP="00A93519">
      <w:pPr>
        <w:numPr>
          <w:ilvl w:val="0"/>
          <w:numId w:val="4"/>
        </w:numPr>
        <w:spacing w:line="312" w:lineRule="auto"/>
        <w:ind w:right="332" w:hanging="180"/>
        <w:jc w:val="both"/>
        <w:rPr>
          <w:rFonts w:asciiTheme="minorHAnsi" w:hAnsiTheme="minorHAnsi"/>
          <w:sz w:val="22"/>
          <w:szCs w:val="22"/>
        </w:rPr>
      </w:pPr>
      <w:r w:rsidRPr="00A10D30">
        <w:rPr>
          <w:rFonts w:asciiTheme="minorHAnsi" w:hAnsiTheme="minorHAnsi"/>
          <w:sz w:val="22"/>
          <w:szCs w:val="22"/>
        </w:rPr>
        <w:t xml:space="preserve">Obsahový rozvrh: organizační pokyny, informace k podkladům potřebným k písemné a praktické zkoušce, </w:t>
      </w:r>
      <w:r w:rsidR="00F939F9" w:rsidRPr="00A10D30">
        <w:rPr>
          <w:rFonts w:asciiTheme="minorHAnsi" w:hAnsiTheme="minorHAnsi"/>
          <w:sz w:val="22"/>
          <w:szCs w:val="22"/>
        </w:rPr>
        <w:t xml:space="preserve">poučení o bezpečnosti a ochraně zdraví při práci, </w:t>
      </w:r>
      <w:r w:rsidRPr="00A10D30">
        <w:rPr>
          <w:rFonts w:asciiTheme="minorHAnsi" w:hAnsiTheme="minorHAnsi"/>
          <w:sz w:val="22"/>
          <w:szCs w:val="22"/>
        </w:rPr>
        <w:t xml:space="preserve">první pomoc </w:t>
      </w:r>
      <w:r w:rsidR="00F81BCB" w:rsidRPr="00A10D30">
        <w:rPr>
          <w:rFonts w:asciiTheme="minorHAnsi" w:hAnsiTheme="minorHAnsi"/>
          <w:sz w:val="22"/>
          <w:szCs w:val="22"/>
        </w:rPr>
        <w:t>–</w:t>
      </w:r>
      <w:r w:rsidRPr="00A10D30">
        <w:rPr>
          <w:rFonts w:asciiTheme="minorHAnsi" w:hAnsiTheme="minorHAnsi"/>
          <w:sz w:val="22"/>
          <w:szCs w:val="22"/>
        </w:rPr>
        <w:t xml:space="preserve"> </w:t>
      </w:r>
      <w:r w:rsidR="00F81BCB" w:rsidRPr="00A10D30">
        <w:rPr>
          <w:rFonts w:asciiTheme="minorHAnsi" w:hAnsiTheme="minorHAnsi"/>
          <w:sz w:val="22"/>
          <w:szCs w:val="22"/>
        </w:rPr>
        <w:t xml:space="preserve">teoretická </w:t>
      </w:r>
      <w:r w:rsidR="007576E2" w:rsidRPr="00A10D30">
        <w:rPr>
          <w:rFonts w:asciiTheme="minorHAnsi" w:hAnsiTheme="minorHAnsi"/>
          <w:sz w:val="22"/>
          <w:szCs w:val="22"/>
        </w:rPr>
        <w:t xml:space="preserve">a praktická </w:t>
      </w:r>
      <w:r w:rsidR="00F81BCB" w:rsidRPr="00A10D30">
        <w:rPr>
          <w:rFonts w:asciiTheme="minorHAnsi" w:hAnsiTheme="minorHAnsi"/>
          <w:sz w:val="22"/>
          <w:szCs w:val="22"/>
        </w:rPr>
        <w:t xml:space="preserve">část (Záchranná služba. Aplikace Záchranka. Zdravotnická první pomoc, aktivace záchranné služby, komunikace s operačním střediskem (předvedení TANR). Hodnocení základních životních funkcí. Postup ABC. Projevy náhlých poruch zdraví – základní životní funkce, úzkost (panická reakce), astmatický záchvat, hypoglykemie a další. </w:t>
      </w:r>
      <w:proofErr w:type="spellStart"/>
      <w:r w:rsidR="00F81BCB" w:rsidRPr="00A10D30">
        <w:rPr>
          <w:rFonts w:asciiTheme="minorHAnsi" w:hAnsiTheme="minorHAnsi"/>
          <w:sz w:val="22"/>
          <w:szCs w:val="22"/>
        </w:rPr>
        <w:t>Kardiopulmocerebrální</w:t>
      </w:r>
      <w:proofErr w:type="spellEnd"/>
      <w:r w:rsidR="00F81BCB" w:rsidRPr="00A10D30">
        <w:rPr>
          <w:rFonts w:asciiTheme="minorHAnsi" w:hAnsiTheme="minorHAnsi"/>
          <w:sz w:val="22"/>
          <w:szCs w:val="22"/>
        </w:rPr>
        <w:t xml:space="preserve"> resuscitace (KPCR) -  nácvik. Resuscitace dospělého a dítěte. Krvácení a šok. Tlakový obvaz. Podchlazení, popálenina, tonutí, ztrátové poranění, recovery position. Otrava alkoholem. Náhlé stavy v kontextu situací. Tonutí, zlomeniny, outdoorové aktivity a jejich rizika, dušení. </w:t>
      </w:r>
      <w:r w:rsidR="006F587F" w:rsidRPr="00A10D30">
        <w:rPr>
          <w:rFonts w:asciiTheme="minorHAnsi" w:hAnsiTheme="minorHAnsi"/>
          <w:sz w:val="22"/>
          <w:szCs w:val="22"/>
        </w:rPr>
        <w:t>K</w:t>
      </w:r>
      <w:r w:rsidRPr="00A10D30">
        <w:rPr>
          <w:rFonts w:asciiTheme="minorHAnsi" w:hAnsiTheme="minorHAnsi"/>
          <w:sz w:val="22"/>
          <w:szCs w:val="22"/>
        </w:rPr>
        <w:t>onzultace k</w:t>
      </w:r>
      <w:r w:rsidR="00B4535F" w:rsidRPr="00A10D30">
        <w:rPr>
          <w:rFonts w:asciiTheme="minorHAnsi" w:hAnsiTheme="minorHAnsi"/>
          <w:sz w:val="22"/>
          <w:szCs w:val="22"/>
        </w:rPr>
        <w:t> </w:t>
      </w:r>
      <w:r w:rsidRPr="00A10D30">
        <w:rPr>
          <w:rFonts w:asciiTheme="minorHAnsi" w:hAnsiTheme="minorHAnsi"/>
          <w:sz w:val="22"/>
          <w:szCs w:val="22"/>
        </w:rPr>
        <w:t>podkladům</w:t>
      </w:r>
      <w:r w:rsidR="00B4535F" w:rsidRPr="00A10D30">
        <w:rPr>
          <w:rFonts w:asciiTheme="minorHAnsi" w:hAnsiTheme="minorHAnsi"/>
          <w:sz w:val="22"/>
          <w:szCs w:val="22"/>
        </w:rPr>
        <w:t>.</w:t>
      </w:r>
      <w:r w:rsidR="00F81BCB" w:rsidRPr="00A10D30">
        <w:rPr>
          <w:rFonts w:asciiTheme="minorHAnsi" w:hAnsiTheme="minorHAnsi"/>
          <w:sz w:val="22"/>
          <w:szCs w:val="22"/>
        </w:rPr>
        <w:t>)</w:t>
      </w:r>
    </w:p>
    <w:p w14:paraId="2C08E165" w14:textId="77777777" w:rsidR="009D23FD" w:rsidRPr="00045B57" w:rsidRDefault="009D23FD" w:rsidP="00082188">
      <w:pPr>
        <w:spacing w:line="312" w:lineRule="auto"/>
        <w:ind w:left="1080"/>
        <w:jc w:val="both"/>
        <w:rPr>
          <w:rFonts w:asciiTheme="minorHAnsi" w:hAnsiTheme="minorHAnsi"/>
        </w:rPr>
      </w:pPr>
    </w:p>
    <w:p w14:paraId="6BBBACDD" w14:textId="105DB4B4" w:rsidR="002A2967" w:rsidRPr="00E16D54" w:rsidRDefault="00F81BCB" w:rsidP="00084994">
      <w:pPr>
        <w:shd w:val="clear" w:color="auto" w:fill="D9D9D9" w:themeFill="background1" w:themeFillShade="D9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DEN 2: </w:t>
      </w:r>
      <w:r w:rsidR="00010314">
        <w:rPr>
          <w:rFonts w:asciiTheme="minorHAnsi" w:hAnsiTheme="minorHAnsi"/>
          <w:b/>
        </w:rPr>
        <w:t>9.října</w:t>
      </w:r>
      <w:r w:rsidR="00574E98">
        <w:rPr>
          <w:rFonts w:asciiTheme="minorHAnsi" w:hAnsiTheme="minorHAnsi"/>
          <w:b/>
        </w:rPr>
        <w:t xml:space="preserve"> 2026</w:t>
      </w:r>
      <w:r w:rsidR="00B4535F" w:rsidRPr="00E16D54">
        <w:rPr>
          <w:rFonts w:asciiTheme="minorHAnsi" w:hAnsiTheme="minorHAnsi"/>
          <w:b/>
        </w:rPr>
        <w:t xml:space="preserve"> </w:t>
      </w:r>
      <w:r w:rsidR="00AD20AF">
        <w:rPr>
          <w:rFonts w:asciiTheme="minorHAnsi" w:hAnsiTheme="minorHAnsi"/>
          <w:b/>
        </w:rPr>
        <w:t>–</w:t>
      </w:r>
      <w:r w:rsidR="00B4535F" w:rsidRPr="00E16D54">
        <w:rPr>
          <w:rFonts w:asciiTheme="minorHAnsi" w:hAnsiTheme="minorHAnsi"/>
          <w:b/>
        </w:rPr>
        <w:t xml:space="preserve"> </w:t>
      </w:r>
      <w:r w:rsidR="00AD20AF">
        <w:rPr>
          <w:rFonts w:asciiTheme="minorHAnsi" w:hAnsiTheme="minorHAnsi"/>
          <w:b/>
        </w:rPr>
        <w:t>Mgr. Jaromír Moutelík</w:t>
      </w:r>
      <w:r w:rsidR="00C34CB9" w:rsidRPr="00E16D54">
        <w:rPr>
          <w:rFonts w:asciiTheme="minorHAnsi" w:hAnsiTheme="minorHAnsi"/>
          <w:b/>
        </w:rPr>
        <w:t xml:space="preserve"> (</w:t>
      </w:r>
      <w:r w:rsidR="004C442A">
        <w:rPr>
          <w:rFonts w:asciiTheme="minorHAnsi" w:hAnsiTheme="minorHAnsi"/>
          <w:b/>
        </w:rPr>
        <w:t>8</w:t>
      </w:r>
      <w:r w:rsidR="00C34CB9" w:rsidRPr="00E16D54">
        <w:rPr>
          <w:rFonts w:asciiTheme="minorHAnsi" w:hAnsiTheme="minorHAnsi"/>
          <w:b/>
        </w:rPr>
        <w:t xml:space="preserve"> hod.)</w:t>
      </w:r>
      <w:r w:rsidR="002A2967" w:rsidRPr="00E16D54">
        <w:rPr>
          <w:rFonts w:asciiTheme="minorHAnsi" w:hAnsiTheme="minorHAnsi"/>
          <w:b/>
        </w:rPr>
        <w:t>, RNDr. Martina Hrušková,</w:t>
      </w:r>
      <w:r w:rsidR="00F939F9" w:rsidRPr="00E16D54">
        <w:rPr>
          <w:rFonts w:asciiTheme="minorHAnsi" w:hAnsiTheme="minorHAnsi"/>
          <w:b/>
        </w:rPr>
        <w:t xml:space="preserve"> </w:t>
      </w:r>
      <w:r w:rsidR="002A2967" w:rsidRPr="00E16D54">
        <w:rPr>
          <w:rFonts w:asciiTheme="minorHAnsi" w:hAnsiTheme="minorHAnsi"/>
          <w:b/>
        </w:rPr>
        <w:t>Ph.D.</w:t>
      </w:r>
    </w:p>
    <w:p w14:paraId="19E39DF0" w14:textId="77777777" w:rsidR="00F81BCB" w:rsidRDefault="00F81BCB" w:rsidP="00F81BCB">
      <w:pPr>
        <w:rPr>
          <w:rFonts w:asciiTheme="minorHAnsi" w:hAnsiTheme="minorHAnsi"/>
        </w:rPr>
      </w:pPr>
    </w:p>
    <w:p w14:paraId="4C2EB935" w14:textId="74DFC47E" w:rsidR="00F81BCB" w:rsidRPr="00F81BCB" w:rsidRDefault="00B4535F" w:rsidP="00F81BCB">
      <w:pPr>
        <w:numPr>
          <w:ilvl w:val="0"/>
          <w:numId w:val="4"/>
        </w:numPr>
        <w:spacing w:line="312" w:lineRule="auto"/>
        <w:ind w:right="332" w:hanging="180"/>
        <w:jc w:val="both"/>
        <w:rPr>
          <w:rFonts w:asciiTheme="minorHAnsi" w:hAnsiTheme="minorHAnsi"/>
        </w:rPr>
      </w:pPr>
      <w:r w:rsidRPr="00F81BCB">
        <w:rPr>
          <w:rFonts w:asciiTheme="minorHAnsi" w:hAnsiTheme="minorHAnsi"/>
        </w:rPr>
        <w:t>Místo: PF JU</w:t>
      </w:r>
      <w:r w:rsidR="008D59C9" w:rsidRPr="00F81BCB">
        <w:rPr>
          <w:rFonts w:asciiTheme="minorHAnsi" w:hAnsiTheme="minorHAnsi"/>
        </w:rPr>
        <w:t>,</w:t>
      </w:r>
      <w:r w:rsidRPr="00F81BCB">
        <w:rPr>
          <w:rFonts w:asciiTheme="minorHAnsi" w:hAnsiTheme="minorHAnsi"/>
        </w:rPr>
        <w:t xml:space="preserve"> budova Jeronýmova, </w:t>
      </w:r>
      <w:r w:rsidR="003B79B7">
        <w:rPr>
          <w:rFonts w:asciiTheme="minorHAnsi" w:hAnsiTheme="minorHAnsi"/>
        </w:rPr>
        <w:t>místnost J304 (hlavním schodištěm nebo výtahem do 2. patra, chodbou vpravo, místnost na konci chodby)</w:t>
      </w:r>
    </w:p>
    <w:p w14:paraId="378408DC" w14:textId="77777777" w:rsidR="00B4535F" w:rsidRPr="00F81BCB" w:rsidRDefault="002A2967" w:rsidP="001D403D">
      <w:pPr>
        <w:numPr>
          <w:ilvl w:val="0"/>
          <w:numId w:val="4"/>
        </w:numPr>
        <w:spacing w:line="312" w:lineRule="auto"/>
        <w:ind w:right="332" w:hanging="180"/>
        <w:jc w:val="both"/>
        <w:rPr>
          <w:rFonts w:asciiTheme="minorHAnsi" w:hAnsiTheme="minorHAnsi"/>
        </w:rPr>
      </w:pPr>
      <w:r w:rsidRPr="00F81BCB">
        <w:rPr>
          <w:rFonts w:asciiTheme="minorHAnsi" w:hAnsiTheme="minorHAnsi"/>
        </w:rPr>
        <w:t xml:space="preserve">Časový rozvrh: </w:t>
      </w:r>
      <w:r w:rsidR="00573C78">
        <w:rPr>
          <w:rFonts w:asciiTheme="minorHAnsi" w:hAnsiTheme="minorHAnsi"/>
        </w:rPr>
        <w:t>8</w:t>
      </w:r>
      <w:r w:rsidRPr="00F81BCB">
        <w:rPr>
          <w:rFonts w:asciiTheme="minorHAnsi" w:hAnsiTheme="minorHAnsi"/>
        </w:rPr>
        <w:t>-</w:t>
      </w:r>
      <w:r w:rsidR="00F81BCB">
        <w:rPr>
          <w:rFonts w:asciiTheme="minorHAnsi" w:hAnsiTheme="minorHAnsi"/>
        </w:rPr>
        <w:t>17</w:t>
      </w:r>
      <w:r w:rsidR="00B4535F" w:rsidRPr="00F81BCB">
        <w:rPr>
          <w:rFonts w:asciiTheme="minorHAnsi" w:hAnsiTheme="minorHAnsi"/>
        </w:rPr>
        <w:t xml:space="preserve"> hod.</w:t>
      </w:r>
      <w:r w:rsidR="00930AA9" w:rsidRPr="00F81BCB">
        <w:rPr>
          <w:rFonts w:asciiTheme="minorHAnsi" w:hAnsiTheme="minorHAnsi"/>
        </w:rPr>
        <w:t xml:space="preserve"> včetně přestávek.</w:t>
      </w:r>
    </w:p>
    <w:p w14:paraId="5F54BB42" w14:textId="77777777" w:rsidR="00AA0486" w:rsidRPr="00A10D30" w:rsidRDefault="00C34CB9" w:rsidP="007576E2">
      <w:pPr>
        <w:numPr>
          <w:ilvl w:val="0"/>
          <w:numId w:val="4"/>
        </w:numPr>
        <w:spacing w:line="312" w:lineRule="auto"/>
        <w:ind w:right="332"/>
        <w:jc w:val="both"/>
        <w:rPr>
          <w:rFonts w:asciiTheme="minorHAnsi" w:hAnsiTheme="minorHAnsi"/>
          <w:b/>
          <w:sz w:val="22"/>
          <w:szCs w:val="22"/>
        </w:rPr>
      </w:pPr>
      <w:r w:rsidRPr="00A10D30">
        <w:rPr>
          <w:rFonts w:asciiTheme="minorHAnsi" w:hAnsiTheme="minorHAnsi"/>
          <w:sz w:val="22"/>
          <w:szCs w:val="22"/>
        </w:rPr>
        <w:t>Obsahový rozvrh</w:t>
      </w:r>
      <w:r w:rsidR="00F81BCB" w:rsidRPr="00A10D30">
        <w:rPr>
          <w:rFonts w:asciiTheme="minorHAnsi" w:hAnsiTheme="minorHAnsi"/>
          <w:sz w:val="22"/>
          <w:szCs w:val="22"/>
        </w:rPr>
        <w:t xml:space="preserve">: praktická část (Zástava krvácení, První pomoc při bezvědomí, Kardiopulmonální resuscitace u dospělých vč. AED, Kardiopulmonální resuscitace u dětí vč. AED. Náhlé stavy v kontextu situací. </w:t>
      </w:r>
      <w:r w:rsidR="007576E2" w:rsidRPr="00A10D30">
        <w:rPr>
          <w:rFonts w:asciiTheme="minorHAnsi" w:hAnsiTheme="minorHAnsi"/>
          <w:sz w:val="22"/>
          <w:szCs w:val="22"/>
        </w:rPr>
        <w:t>Další závažná poranění (hlava, hrudník, břicho a ostatní části těla), obvazová technika; Neúrazové urgentní stavy (mdloba, cévní mozková příhoda, křečové stavy, bolest na hrudi, stav dušnosti, náhlé příhody břišní, akutní psychické poruchy, otravy. Tábornická pediatrie.)</w:t>
      </w:r>
    </w:p>
    <w:p w14:paraId="50A0BCED" w14:textId="77777777" w:rsidR="006F587F" w:rsidRPr="00045B57" w:rsidRDefault="006F587F" w:rsidP="0002000C">
      <w:pPr>
        <w:spacing w:line="312" w:lineRule="auto"/>
        <w:ind w:left="720"/>
        <w:jc w:val="both"/>
        <w:rPr>
          <w:rFonts w:asciiTheme="minorHAnsi" w:hAnsiTheme="minorHAnsi"/>
          <w:b/>
        </w:rPr>
      </w:pPr>
    </w:p>
    <w:p w14:paraId="417CA3CB" w14:textId="6EBD05F0" w:rsidR="00C34CB9" w:rsidRDefault="00E16D54" w:rsidP="00084994">
      <w:pPr>
        <w:shd w:val="clear" w:color="auto" w:fill="D9D9D9" w:themeFill="background1" w:themeFillShade="D9"/>
        <w:spacing w:line="312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DEN 3: </w:t>
      </w:r>
      <w:r w:rsidR="00010314">
        <w:rPr>
          <w:rFonts w:asciiTheme="minorHAnsi" w:hAnsiTheme="minorHAnsi"/>
          <w:b/>
        </w:rPr>
        <w:t>5. listopadu</w:t>
      </w:r>
      <w:r w:rsidR="00574E98">
        <w:rPr>
          <w:rFonts w:asciiTheme="minorHAnsi" w:hAnsiTheme="minorHAnsi"/>
          <w:b/>
        </w:rPr>
        <w:t xml:space="preserve"> 2026</w:t>
      </w:r>
      <w:r w:rsidR="00AF235B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>-</w:t>
      </w:r>
      <w:r w:rsidR="00C34CB9" w:rsidRPr="00C34CB9">
        <w:t xml:space="preserve"> </w:t>
      </w:r>
      <w:r w:rsidR="00C34CB9" w:rsidRPr="00C34CB9">
        <w:rPr>
          <w:rFonts w:asciiTheme="minorHAnsi" w:hAnsiTheme="minorHAnsi"/>
          <w:b/>
        </w:rPr>
        <w:t>RNDr. Martina Hrušková,</w:t>
      </w:r>
      <w:r w:rsidR="00F939F9">
        <w:rPr>
          <w:rFonts w:asciiTheme="minorHAnsi" w:hAnsiTheme="minorHAnsi"/>
          <w:b/>
        </w:rPr>
        <w:t xml:space="preserve"> </w:t>
      </w:r>
      <w:r w:rsidR="00C34CB9" w:rsidRPr="00C34CB9">
        <w:rPr>
          <w:rFonts w:asciiTheme="minorHAnsi" w:hAnsiTheme="minorHAnsi"/>
          <w:b/>
        </w:rPr>
        <w:t>Ph.D.</w:t>
      </w:r>
      <w:r w:rsidR="002A2967">
        <w:rPr>
          <w:rFonts w:asciiTheme="minorHAnsi" w:hAnsiTheme="minorHAnsi"/>
          <w:b/>
        </w:rPr>
        <w:t xml:space="preserve"> (8 hod.)</w:t>
      </w:r>
    </w:p>
    <w:p w14:paraId="65A47876" w14:textId="556CCE0C" w:rsidR="00301E71" w:rsidRPr="00301E71" w:rsidRDefault="00301E71" w:rsidP="00301E71">
      <w:pPr>
        <w:numPr>
          <w:ilvl w:val="0"/>
          <w:numId w:val="4"/>
        </w:numPr>
        <w:spacing w:line="312" w:lineRule="auto"/>
        <w:ind w:right="332" w:hanging="180"/>
        <w:jc w:val="both"/>
        <w:rPr>
          <w:rFonts w:asciiTheme="minorHAnsi" w:hAnsiTheme="minorHAnsi"/>
        </w:rPr>
      </w:pPr>
      <w:r w:rsidRPr="00301E71">
        <w:rPr>
          <w:rFonts w:asciiTheme="minorHAnsi" w:hAnsiTheme="minorHAnsi"/>
        </w:rPr>
        <w:t>Místo: PF JU</w:t>
      </w:r>
      <w:r w:rsidR="008D59C9">
        <w:rPr>
          <w:rFonts w:asciiTheme="minorHAnsi" w:hAnsiTheme="minorHAnsi"/>
        </w:rPr>
        <w:t>,</w:t>
      </w:r>
      <w:r w:rsidRPr="00301E71">
        <w:rPr>
          <w:rFonts w:asciiTheme="minorHAnsi" w:hAnsiTheme="minorHAnsi"/>
        </w:rPr>
        <w:t xml:space="preserve"> </w:t>
      </w:r>
      <w:r w:rsidR="001C00FE">
        <w:rPr>
          <w:rFonts w:asciiTheme="minorHAnsi" w:hAnsiTheme="minorHAnsi"/>
        </w:rPr>
        <w:t>budova Jeronýmova, místnost J30</w:t>
      </w:r>
      <w:r w:rsidR="003B79B7">
        <w:rPr>
          <w:rFonts w:asciiTheme="minorHAnsi" w:hAnsiTheme="minorHAnsi"/>
        </w:rPr>
        <w:t>4</w:t>
      </w:r>
      <w:r w:rsidR="00EE1CDA">
        <w:rPr>
          <w:rFonts w:asciiTheme="minorHAnsi" w:hAnsiTheme="minorHAnsi"/>
        </w:rPr>
        <w:t xml:space="preserve"> (</w:t>
      </w:r>
      <w:r w:rsidR="00010314">
        <w:rPr>
          <w:rFonts w:asciiTheme="minorHAnsi" w:hAnsiTheme="minorHAnsi"/>
        </w:rPr>
        <w:t>8</w:t>
      </w:r>
      <w:r w:rsidR="00EE1CDA">
        <w:rPr>
          <w:rFonts w:asciiTheme="minorHAnsi" w:hAnsiTheme="minorHAnsi"/>
        </w:rPr>
        <w:t>-1</w:t>
      </w:r>
      <w:r w:rsidR="00010314">
        <w:rPr>
          <w:rFonts w:asciiTheme="minorHAnsi" w:hAnsiTheme="minorHAnsi"/>
        </w:rPr>
        <w:t>4</w:t>
      </w:r>
      <w:r w:rsidR="00EE1CDA">
        <w:rPr>
          <w:rFonts w:asciiTheme="minorHAnsi" w:hAnsiTheme="minorHAnsi"/>
        </w:rPr>
        <w:t>.15</w:t>
      </w:r>
      <w:r w:rsidR="00C74799">
        <w:rPr>
          <w:rFonts w:asciiTheme="minorHAnsi" w:hAnsiTheme="minorHAnsi"/>
        </w:rPr>
        <w:t xml:space="preserve"> hod.</w:t>
      </w:r>
      <w:r>
        <w:rPr>
          <w:rFonts w:asciiTheme="minorHAnsi" w:hAnsiTheme="minorHAnsi"/>
        </w:rPr>
        <w:t>) a Plavecký stadion (</w:t>
      </w:r>
      <w:r w:rsidR="006F587F">
        <w:rPr>
          <w:rFonts w:asciiTheme="minorHAnsi" w:hAnsiTheme="minorHAnsi"/>
        </w:rPr>
        <w:t xml:space="preserve">mapa viz níže, </w:t>
      </w:r>
      <w:r w:rsidR="00C74799">
        <w:rPr>
          <w:rFonts w:asciiTheme="minorHAnsi" w:hAnsiTheme="minorHAnsi"/>
        </w:rPr>
        <w:t xml:space="preserve">oblečení podle Provozního řádu Plaveckého stadionu, </w:t>
      </w:r>
      <w:r>
        <w:rPr>
          <w:rFonts w:asciiTheme="minorHAnsi" w:hAnsiTheme="minorHAnsi"/>
        </w:rPr>
        <w:t xml:space="preserve">sraz u pokladen ve </w:t>
      </w:r>
      <w:r w:rsidR="00F81BCB">
        <w:rPr>
          <w:rFonts w:asciiTheme="minorHAnsi" w:hAnsiTheme="minorHAnsi"/>
        </w:rPr>
        <w:t>1</w:t>
      </w:r>
      <w:r w:rsidR="00010314">
        <w:rPr>
          <w:rFonts w:asciiTheme="minorHAnsi" w:hAnsiTheme="minorHAnsi"/>
        </w:rPr>
        <w:t>4</w:t>
      </w:r>
      <w:r>
        <w:rPr>
          <w:rFonts w:asciiTheme="minorHAnsi" w:hAnsiTheme="minorHAnsi"/>
        </w:rPr>
        <w:t xml:space="preserve">.45, výuka záchrany tonoucího </w:t>
      </w:r>
      <w:r w:rsidR="00574E98">
        <w:rPr>
          <w:rFonts w:asciiTheme="minorHAnsi" w:hAnsiTheme="minorHAnsi"/>
        </w:rPr>
        <w:t>1</w:t>
      </w:r>
      <w:r w:rsidR="00010314">
        <w:rPr>
          <w:rFonts w:asciiTheme="minorHAnsi" w:hAnsiTheme="minorHAnsi"/>
        </w:rPr>
        <w:t>5</w:t>
      </w:r>
      <w:r w:rsidR="00574E98">
        <w:rPr>
          <w:rFonts w:asciiTheme="minorHAnsi" w:hAnsiTheme="minorHAnsi"/>
        </w:rPr>
        <w:t>-1</w:t>
      </w:r>
      <w:r w:rsidR="00010314">
        <w:rPr>
          <w:rFonts w:asciiTheme="minorHAnsi" w:hAnsiTheme="minorHAnsi"/>
        </w:rPr>
        <w:t>7</w:t>
      </w:r>
      <w:r>
        <w:rPr>
          <w:rFonts w:asciiTheme="minorHAnsi" w:hAnsiTheme="minorHAnsi"/>
        </w:rPr>
        <w:t xml:space="preserve"> hod.)</w:t>
      </w:r>
      <w:r w:rsidR="006F587F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</w:t>
      </w:r>
    </w:p>
    <w:p w14:paraId="71AE3F46" w14:textId="1C17C003" w:rsidR="00301E71" w:rsidRPr="00301E71" w:rsidRDefault="00505D5B" w:rsidP="00301E71">
      <w:pPr>
        <w:numPr>
          <w:ilvl w:val="0"/>
          <w:numId w:val="4"/>
        </w:numPr>
        <w:spacing w:line="312" w:lineRule="auto"/>
        <w:ind w:right="332" w:hanging="18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Časový rozvrh: </w:t>
      </w:r>
      <w:r w:rsidR="00010314">
        <w:rPr>
          <w:rFonts w:asciiTheme="minorHAnsi" w:hAnsiTheme="minorHAnsi"/>
        </w:rPr>
        <w:t>8-17</w:t>
      </w:r>
      <w:r w:rsidR="00301E71" w:rsidRPr="00301E71">
        <w:rPr>
          <w:rFonts w:asciiTheme="minorHAnsi" w:hAnsiTheme="minorHAnsi"/>
        </w:rPr>
        <w:t xml:space="preserve"> hod. </w:t>
      </w:r>
      <w:r w:rsidR="006F587F">
        <w:rPr>
          <w:rFonts w:asciiTheme="minorHAnsi" w:hAnsiTheme="minorHAnsi"/>
        </w:rPr>
        <w:t>včetně přestávek.</w:t>
      </w:r>
    </w:p>
    <w:p w14:paraId="44BE5CA9" w14:textId="77777777" w:rsidR="00F939F9" w:rsidRPr="00A10D30" w:rsidRDefault="00301E71" w:rsidP="006F587F">
      <w:pPr>
        <w:numPr>
          <w:ilvl w:val="0"/>
          <w:numId w:val="4"/>
        </w:numPr>
        <w:spacing w:line="312" w:lineRule="auto"/>
        <w:ind w:right="335" w:hanging="181"/>
        <w:jc w:val="both"/>
        <w:rPr>
          <w:rFonts w:asciiTheme="minorHAnsi" w:hAnsiTheme="minorHAnsi"/>
          <w:sz w:val="22"/>
          <w:szCs w:val="22"/>
        </w:rPr>
      </w:pPr>
      <w:r w:rsidRPr="00A10D30">
        <w:rPr>
          <w:rFonts w:asciiTheme="minorHAnsi" w:hAnsiTheme="minorHAnsi"/>
          <w:sz w:val="22"/>
          <w:szCs w:val="22"/>
        </w:rPr>
        <w:t xml:space="preserve">Obsahový rozvrh: </w:t>
      </w:r>
      <w:r w:rsidR="00A82209" w:rsidRPr="00A10D30">
        <w:rPr>
          <w:rFonts w:asciiTheme="minorHAnsi" w:hAnsiTheme="minorHAnsi"/>
          <w:sz w:val="22"/>
          <w:szCs w:val="22"/>
        </w:rPr>
        <w:t>p</w:t>
      </w:r>
      <w:r w:rsidRPr="00A10D30">
        <w:rPr>
          <w:rFonts w:asciiTheme="minorHAnsi" w:hAnsiTheme="minorHAnsi"/>
          <w:sz w:val="22"/>
          <w:szCs w:val="22"/>
        </w:rPr>
        <w:t xml:space="preserve">rvní pomoc - praktická část </w:t>
      </w:r>
      <w:r w:rsidR="00A82209" w:rsidRPr="00A10D30">
        <w:rPr>
          <w:rFonts w:asciiTheme="minorHAnsi" w:hAnsiTheme="minorHAnsi"/>
          <w:sz w:val="22"/>
          <w:szCs w:val="22"/>
        </w:rPr>
        <w:t>[</w:t>
      </w:r>
      <w:r w:rsidR="007576E2" w:rsidRPr="00A10D30">
        <w:rPr>
          <w:rFonts w:asciiTheme="minorHAnsi" w:hAnsiTheme="minorHAnsi"/>
          <w:sz w:val="22"/>
          <w:szCs w:val="22"/>
        </w:rPr>
        <w:t>Opakování osvojených znalostí a dovedností</w:t>
      </w:r>
      <w:r w:rsidR="00EE1CDA" w:rsidRPr="00A10D30">
        <w:rPr>
          <w:rFonts w:asciiTheme="minorHAnsi" w:hAnsiTheme="minorHAnsi"/>
          <w:sz w:val="22"/>
          <w:szCs w:val="22"/>
        </w:rPr>
        <w:t>, simulace, maskování. (Zástava krvácení, První pomoc při bezvědomí, Kardiopulmonální resuscitace u dospělých vč. AED, Kardiopulmonální resuscitace u dětí vč. AED. Náhlé stavy v kontextu situací. Další závažná poranění (hlava, hrudník, břicho a ostatní části těla), obvazová technika; Neúrazové urgentní stavy.) Tábornická pediatrie.</w:t>
      </w:r>
      <w:r w:rsidRPr="00A10D30">
        <w:rPr>
          <w:rFonts w:asciiTheme="minorHAnsi" w:hAnsiTheme="minorHAnsi"/>
          <w:sz w:val="22"/>
          <w:szCs w:val="22"/>
        </w:rPr>
        <w:t xml:space="preserve"> Odsun zraněných</w:t>
      </w:r>
      <w:r w:rsidR="00EE1CDA" w:rsidRPr="00A10D30">
        <w:rPr>
          <w:rFonts w:asciiTheme="minorHAnsi" w:hAnsiTheme="minorHAnsi"/>
          <w:sz w:val="22"/>
          <w:szCs w:val="22"/>
        </w:rPr>
        <w:t>.</w:t>
      </w:r>
      <w:r w:rsidRPr="00A10D30">
        <w:rPr>
          <w:rFonts w:asciiTheme="minorHAnsi" w:hAnsiTheme="minorHAnsi"/>
          <w:sz w:val="22"/>
          <w:szCs w:val="22"/>
        </w:rPr>
        <w:t xml:space="preserve"> Nácvik záchrany tonoucího</w:t>
      </w:r>
      <w:r w:rsidR="00A82209" w:rsidRPr="00A10D30">
        <w:rPr>
          <w:rFonts w:asciiTheme="minorHAnsi" w:hAnsiTheme="minorHAnsi"/>
          <w:sz w:val="22"/>
          <w:szCs w:val="22"/>
        </w:rPr>
        <w:t>].</w:t>
      </w:r>
      <w:r w:rsidR="005023EB" w:rsidRPr="00A10D30">
        <w:rPr>
          <w:rFonts w:asciiTheme="minorHAnsi" w:hAnsiTheme="minorHAnsi"/>
          <w:sz w:val="22"/>
          <w:szCs w:val="22"/>
        </w:rPr>
        <w:t xml:space="preserve"> Konzultace k podkladům.</w:t>
      </w:r>
    </w:p>
    <w:p w14:paraId="55F59F87" w14:textId="77777777" w:rsidR="006F587F" w:rsidRPr="00A82209" w:rsidRDefault="006F587F" w:rsidP="00C34CB9">
      <w:pPr>
        <w:spacing w:line="312" w:lineRule="auto"/>
        <w:ind w:left="720"/>
        <w:jc w:val="both"/>
        <w:rPr>
          <w:rFonts w:asciiTheme="minorHAnsi" w:hAnsiTheme="minorHAnsi"/>
        </w:rPr>
      </w:pPr>
    </w:p>
    <w:p w14:paraId="4AF5D99B" w14:textId="2C49C54D" w:rsidR="00C34CB9" w:rsidRDefault="00E16D54" w:rsidP="00084994">
      <w:pPr>
        <w:shd w:val="clear" w:color="auto" w:fill="D9D9D9" w:themeFill="background1" w:themeFillShade="D9"/>
        <w:spacing w:line="312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 xml:space="preserve">DEN 4: </w:t>
      </w:r>
      <w:r w:rsidR="00010314">
        <w:rPr>
          <w:rFonts w:asciiTheme="minorHAnsi" w:hAnsiTheme="minorHAnsi"/>
          <w:b/>
        </w:rPr>
        <w:t>6.  listopadu</w:t>
      </w:r>
      <w:r w:rsidR="00574E98">
        <w:rPr>
          <w:rFonts w:asciiTheme="minorHAnsi" w:hAnsiTheme="minorHAnsi"/>
          <w:b/>
        </w:rPr>
        <w:t xml:space="preserve"> 2026</w:t>
      </w:r>
      <w:r>
        <w:rPr>
          <w:rFonts w:asciiTheme="minorHAnsi" w:hAnsiTheme="minorHAnsi"/>
          <w:b/>
        </w:rPr>
        <w:t xml:space="preserve"> - </w:t>
      </w:r>
      <w:r w:rsidR="00C34CB9" w:rsidRPr="00C34CB9">
        <w:rPr>
          <w:rFonts w:asciiTheme="minorHAnsi" w:hAnsiTheme="minorHAnsi"/>
          <w:b/>
        </w:rPr>
        <w:t xml:space="preserve">MUDr. Jaroslav </w:t>
      </w:r>
      <w:proofErr w:type="spellStart"/>
      <w:r w:rsidR="00C34CB9" w:rsidRPr="00C34CB9">
        <w:rPr>
          <w:rFonts w:asciiTheme="minorHAnsi" w:hAnsiTheme="minorHAnsi"/>
          <w:b/>
        </w:rPr>
        <w:t>Gutvirth</w:t>
      </w:r>
      <w:proofErr w:type="spellEnd"/>
      <w:r w:rsidR="005023EB">
        <w:rPr>
          <w:rFonts w:asciiTheme="minorHAnsi" w:hAnsiTheme="minorHAnsi"/>
          <w:b/>
        </w:rPr>
        <w:t xml:space="preserve"> (5 </w:t>
      </w:r>
      <w:proofErr w:type="spellStart"/>
      <w:r w:rsidR="005023EB">
        <w:rPr>
          <w:rFonts w:asciiTheme="minorHAnsi" w:hAnsiTheme="minorHAnsi"/>
          <w:b/>
        </w:rPr>
        <w:t>hod.+zkoušení</w:t>
      </w:r>
      <w:proofErr w:type="spellEnd"/>
      <w:r w:rsidR="00EB045C">
        <w:rPr>
          <w:rFonts w:asciiTheme="minorHAnsi" w:hAnsiTheme="minorHAnsi"/>
          <w:b/>
        </w:rPr>
        <w:t xml:space="preserve"> 3</w:t>
      </w:r>
      <w:r w:rsidR="008D59C9">
        <w:rPr>
          <w:rFonts w:asciiTheme="minorHAnsi" w:hAnsiTheme="minorHAnsi"/>
          <w:b/>
        </w:rPr>
        <w:t xml:space="preserve"> hod.</w:t>
      </w:r>
      <w:r w:rsidR="005023EB">
        <w:rPr>
          <w:rFonts w:asciiTheme="minorHAnsi" w:hAnsiTheme="minorHAnsi"/>
          <w:b/>
        </w:rPr>
        <w:t>)</w:t>
      </w:r>
      <w:r w:rsidR="00C34CB9" w:rsidRPr="00C34CB9">
        <w:rPr>
          <w:rFonts w:asciiTheme="minorHAnsi" w:hAnsiTheme="minorHAnsi"/>
          <w:b/>
        </w:rPr>
        <w:t xml:space="preserve">, </w:t>
      </w:r>
      <w:r w:rsidR="00AD20AF">
        <w:rPr>
          <w:rFonts w:asciiTheme="minorHAnsi" w:hAnsiTheme="minorHAnsi"/>
          <w:b/>
        </w:rPr>
        <w:t>Mgr. Jaromír Moutelík</w:t>
      </w:r>
      <w:r>
        <w:rPr>
          <w:rFonts w:asciiTheme="minorHAnsi" w:hAnsiTheme="minorHAnsi"/>
          <w:b/>
        </w:rPr>
        <w:t xml:space="preserve"> (zkoušení</w:t>
      </w:r>
      <w:r w:rsidR="008D59C9">
        <w:rPr>
          <w:rFonts w:asciiTheme="minorHAnsi" w:hAnsiTheme="minorHAnsi"/>
          <w:b/>
        </w:rPr>
        <w:t xml:space="preserve"> </w:t>
      </w:r>
      <w:r w:rsidR="00EB045C">
        <w:rPr>
          <w:rFonts w:asciiTheme="minorHAnsi" w:hAnsiTheme="minorHAnsi"/>
          <w:b/>
        </w:rPr>
        <w:t>3</w:t>
      </w:r>
      <w:r w:rsidR="008D59C9">
        <w:rPr>
          <w:rFonts w:asciiTheme="minorHAnsi" w:hAnsiTheme="minorHAnsi"/>
          <w:b/>
        </w:rPr>
        <w:t xml:space="preserve"> hod.</w:t>
      </w:r>
      <w:r>
        <w:rPr>
          <w:rFonts w:asciiTheme="minorHAnsi" w:hAnsiTheme="minorHAnsi"/>
          <w:b/>
        </w:rPr>
        <w:t>)</w:t>
      </w:r>
      <w:r w:rsidR="00C34CB9">
        <w:rPr>
          <w:rFonts w:asciiTheme="minorHAnsi" w:hAnsiTheme="minorHAnsi"/>
          <w:b/>
        </w:rPr>
        <w:t xml:space="preserve">, </w:t>
      </w:r>
      <w:r w:rsidR="00C34CB9" w:rsidRPr="00C34CB9">
        <w:rPr>
          <w:rFonts w:asciiTheme="minorHAnsi" w:hAnsiTheme="minorHAnsi"/>
          <w:b/>
        </w:rPr>
        <w:t>RNDr. Martina Hrušková,</w:t>
      </w:r>
      <w:r w:rsidR="00A82209">
        <w:rPr>
          <w:rFonts w:asciiTheme="minorHAnsi" w:hAnsiTheme="minorHAnsi"/>
          <w:b/>
        </w:rPr>
        <w:t xml:space="preserve"> </w:t>
      </w:r>
      <w:r w:rsidR="00C34CB9" w:rsidRPr="00C34CB9">
        <w:rPr>
          <w:rFonts w:asciiTheme="minorHAnsi" w:hAnsiTheme="minorHAnsi"/>
          <w:b/>
        </w:rPr>
        <w:t>Ph.D.</w:t>
      </w:r>
      <w:r w:rsidR="00F939F9">
        <w:rPr>
          <w:rFonts w:asciiTheme="minorHAnsi" w:hAnsiTheme="minorHAnsi"/>
          <w:b/>
        </w:rPr>
        <w:t xml:space="preserve"> (1 </w:t>
      </w:r>
      <w:proofErr w:type="spellStart"/>
      <w:r w:rsidR="00F939F9">
        <w:rPr>
          <w:rFonts w:asciiTheme="minorHAnsi" w:hAnsiTheme="minorHAnsi"/>
          <w:b/>
        </w:rPr>
        <w:t>hod.+zkoušení</w:t>
      </w:r>
      <w:proofErr w:type="spellEnd"/>
      <w:r w:rsidR="00EB045C">
        <w:rPr>
          <w:rFonts w:asciiTheme="minorHAnsi" w:hAnsiTheme="minorHAnsi"/>
          <w:b/>
        </w:rPr>
        <w:t xml:space="preserve"> 3</w:t>
      </w:r>
      <w:r w:rsidR="008D59C9">
        <w:rPr>
          <w:rFonts w:asciiTheme="minorHAnsi" w:hAnsiTheme="minorHAnsi"/>
          <w:b/>
        </w:rPr>
        <w:t xml:space="preserve"> hod.</w:t>
      </w:r>
      <w:r w:rsidR="00F939F9">
        <w:rPr>
          <w:rFonts w:asciiTheme="minorHAnsi" w:hAnsiTheme="minorHAnsi"/>
          <w:b/>
        </w:rPr>
        <w:t>)</w:t>
      </w:r>
    </w:p>
    <w:p w14:paraId="4EE321DD" w14:textId="77777777" w:rsidR="003B79B7" w:rsidRDefault="00A82209" w:rsidP="003B79B7">
      <w:pPr>
        <w:pStyle w:val="Odstavecseseznamem"/>
        <w:numPr>
          <w:ilvl w:val="0"/>
          <w:numId w:val="4"/>
        </w:numPr>
        <w:spacing w:line="312" w:lineRule="auto"/>
        <w:ind w:right="332"/>
        <w:jc w:val="both"/>
        <w:rPr>
          <w:rFonts w:asciiTheme="minorHAnsi" w:hAnsiTheme="minorHAnsi"/>
        </w:rPr>
      </w:pPr>
      <w:r w:rsidRPr="003B79B7">
        <w:rPr>
          <w:rFonts w:asciiTheme="minorHAnsi" w:hAnsiTheme="minorHAnsi"/>
        </w:rPr>
        <w:t>Místo: PF JU</w:t>
      </w:r>
      <w:r w:rsidR="008D59C9" w:rsidRPr="003B79B7">
        <w:rPr>
          <w:rFonts w:asciiTheme="minorHAnsi" w:hAnsiTheme="minorHAnsi"/>
        </w:rPr>
        <w:t>,</w:t>
      </w:r>
      <w:r w:rsidRPr="003B79B7">
        <w:rPr>
          <w:rFonts w:asciiTheme="minorHAnsi" w:hAnsiTheme="minorHAnsi"/>
        </w:rPr>
        <w:t xml:space="preserve"> </w:t>
      </w:r>
      <w:r w:rsidR="001C00FE" w:rsidRPr="003B79B7">
        <w:rPr>
          <w:rFonts w:asciiTheme="minorHAnsi" w:hAnsiTheme="minorHAnsi"/>
        </w:rPr>
        <w:t xml:space="preserve">budova Jeronýmova, </w:t>
      </w:r>
      <w:r w:rsidR="003B79B7">
        <w:rPr>
          <w:rFonts w:asciiTheme="minorHAnsi" w:hAnsiTheme="minorHAnsi"/>
        </w:rPr>
        <w:t xml:space="preserve">místnost J304 (hlavním schodištěm nebo výtahem do 2. patra, chodbou vpravo, místnost na konci chodby) </w:t>
      </w:r>
    </w:p>
    <w:p w14:paraId="152E6ACF" w14:textId="0033662B" w:rsidR="00A82209" w:rsidRPr="003B79B7" w:rsidRDefault="00A82209" w:rsidP="003B79B7">
      <w:pPr>
        <w:pStyle w:val="Odstavecseseznamem"/>
        <w:numPr>
          <w:ilvl w:val="0"/>
          <w:numId w:val="4"/>
        </w:numPr>
        <w:spacing w:line="312" w:lineRule="auto"/>
        <w:ind w:right="332"/>
        <w:jc w:val="both"/>
        <w:rPr>
          <w:rFonts w:asciiTheme="minorHAnsi" w:hAnsiTheme="minorHAnsi"/>
        </w:rPr>
      </w:pPr>
      <w:r w:rsidRPr="003B79B7">
        <w:rPr>
          <w:rFonts w:asciiTheme="minorHAnsi" w:hAnsiTheme="minorHAnsi"/>
        </w:rPr>
        <w:t xml:space="preserve">Časový rozvrh: </w:t>
      </w:r>
      <w:r w:rsidR="00573C78" w:rsidRPr="003B79B7">
        <w:rPr>
          <w:rFonts w:asciiTheme="minorHAnsi" w:hAnsiTheme="minorHAnsi"/>
        </w:rPr>
        <w:t>8</w:t>
      </w:r>
      <w:r w:rsidRPr="003B79B7">
        <w:rPr>
          <w:rFonts w:asciiTheme="minorHAnsi" w:hAnsiTheme="minorHAnsi"/>
        </w:rPr>
        <w:t>-1</w:t>
      </w:r>
      <w:r w:rsidR="00573C78" w:rsidRPr="003B79B7">
        <w:rPr>
          <w:rFonts w:asciiTheme="minorHAnsi" w:hAnsiTheme="minorHAnsi"/>
        </w:rPr>
        <w:t>7</w:t>
      </w:r>
      <w:r w:rsidRPr="003B79B7">
        <w:rPr>
          <w:rFonts w:asciiTheme="minorHAnsi" w:hAnsiTheme="minorHAnsi"/>
        </w:rPr>
        <w:t xml:space="preserve"> hod. </w:t>
      </w:r>
      <w:r w:rsidR="006F587F" w:rsidRPr="003B79B7">
        <w:rPr>
          <w:rFonts w:asciiTheme="minorHAnsi" w:hAnsiTheme="minorHAnsi"/>
        </w:rPr>
        <w:t>včetně přestávek.</w:t>
      </w:r>
    </w:p>
    <w:p w14:paraId="30C437AE" w14:textId="77777777" w:rsidR="00C34CB9" w:rsidRPr="00A10D30" w:rsidRDefault="00A82209" w:rsidP="002462B7">
      <w:pPr>
        <w:numPr>
          <w:ilvl w:val="0"/>
          <w:numId w:val="4"/>
        </w:numPr>
        <w:spacing w:line="312" w:lineRule="auto"/>
        <w:ind w:right="332"/>
        <w:jc w:val="both"/>
        <w:rPr>
          <w:rFonts w:asciiTheme="minorHAnsi" w:hAnsiTheme="minorHAnsi"/>
          <w:sz w:val="22"/>
          <w:szCs w:val="22"/>
        </w:rPr>
      </w:pPr>
      <w:r w:rsidRPr="00A10D30">
        <w:rPr>
          <w:rFonts w:asciiTheme="minorHAnsi" w:hAnsiTheme="minorHAnsi"/>
          <w:sz w:val="22"/>
          <w:szCs w:val="22"/>
        </w:rPr>
        <w:t>Obsahový rozvrh: písemná část zkoušky</w:t>
      </w:r>
      <w:r w:rsidR="002462B7" w:rsidRPr="00A10D30">
        <w:rPr>
          <w:rFonts w:asciiTheme="minorHAnsi" w:hAnsiTheme="minorHAnsi"/>
          <w:sz w:val="22"/>
          <w:szCs w:val="22"/>
        </w:rPr>
        <w:t xml:space="preserve"> (</w:t>
      </w:r>
      <w:r w:rsidR="00EB045C" w:rsidRPr="00A10D30">
        <w:rPr>
          <w:rFonts w:asciiTheme="minorHAnsi" w:hAnsiTheme="minorHAnsi"/>
          <w:sz w:val="22"/>
          <w:szCs w:val="22"/>
        </w:rPr>
        <w:t>8-8.30</w:t>
      </w:r>
      <w:r w:rsidR="002462B7" w:rsidRPr="00A10D30">
        <w:rPr>
          <w:rFonts w:asciiTheme="minorHAnsi" w:hAnsiTheme="minorHAnsi"/>
          <w:sz w:val="22"/>
          <w:szCs w:val="22"/>
        </w:rPr>
        <w:t xml:space="preserve"> hod.), </w:t>
      </w:r>
      <w:r w:rsidR="005023EB" w:rsidRPr="00A10D30">
        <w:rPr>
          <w:rFonts w:asciiTheme="minorHAnsi" w:hAnsiTheme="minorHAnsi"/>
          <w:sz w:val="22"/>
          <w:szCs w:val="22"/>
        </w:rPr>
        <w:t>Péče o nemocné, Základy zdravotnické dokumentace, Práva a povinnosti zdravotníků zotavovacích akcí</w:t>
      </w:r>
      <w:r w:rsidR="002462B7" w:rsidRPr="00A10D30">
        <w:rPr>
          <w:rFonts w:asciiTheme="minorHAnsi" w:hAnsiTheme="minorHAnsi"/>
          <w:sz w:val="22"/>
          <w:szCs w:val="22"/>
        </w:rPr>
        <w:t xml:space="preserve"> (</w:t>
      </w:r>
      <w:r w:rsidR="00EB045C" w:rsidRPr="00A10D30">
        <w:rPr>
          <w:rFonts w:asciiTheme="minorHAnsi" w:hAnsiTheme="minorHAnsi"/>
          <w:sz w:val="22"/>
          <w:szCs w:val="22"/>
        </w:rPr>
        <w:t>8.30</w:t>
      </w:r>
      <w:r w:rsidR="00573C78" w:rsidRPr="00A10D30">
        <w:rPr>
          <w:rFonts w:asciiTheme="minorHAnsi" w:hAnsiTheme="minorHAnsi"/>
          <w:sz w:val="22"/>
          <w:szCs w:val="22"/>
        </w:rPr>
        <w:t>-12</w:t>
      </w:r>
      <w:r w:rsidR="002462B7" w:rsidRPr="00A10D30">
        <w:rPr>
          <w:rFonts w:asciiTheme="minorHAnsi" w:hAnsiTheme="minorHAnsi"/>
          <w:sz w:val="22"/>
          <w:szCs w:val="22"/>
        </w:rPr>
        <w:t xml:space="preserve"> hod.)</w:t>
      </w:r>
      <w:r w:rsidR="005023EB" w:rsidRPr="00A10D30">
        <w:rPr>
          <w:rFonts w:asciiTheme="minorHAnsi" w:hAnsiTheme="minorHAnsi"/>
          <w:sz w:val="22"/>
          <w:szCs w:val="22"/>
        </w:rPr>
        <w:t>, Poučení o bezpečnosti a ochraně zdraví při práci (</w:t>
      </w:r>
      <w:r w:rsidR="00573C78" w:rsidRPr="00A10D30">
        <w:rPr>
          <w:rFonts w:asciiTheme="minorHAnsi" w:hAnsiTheme="minorHAnsi"/>
          <w:sz w:val="22"/>
          <w:szCs w:val="22"/>
        </w:rPr>
        <w:t>12.15-13</w:t>
      </w:r>
      <w:r w:rsidR="002462B7" w:rsidRPr="00A10D30">
        <w:rPr>
          <w:rFonts w:asciiTheme="minorHAnsi" w:hAnsiTheme="minorHAnsi"/>
          <w:sz w:val="22"/>
          <w:szCs w:val="22"/>
        </w:rPr>
        <w:t xml:space="preserve"> hod., </w:t>
      </w:r>
      <w:r w:rsidR="005023EB" w:rsidRPr="00A10D30">
        <w:rPr>
          <w:rFonts w:asciiTheme="minorHAnsi" w:hAnsiTheme="minorHAnsi"/>
          <w:sz w:val="22"/>
          <w:szCs w:val="22"/>
        </w:rPr>
        <w:t xml:space="preserve">pokud </w:t>
      </w:r>
      <w:r w:rsidR="008D59C9" w:rsidRPr="00A10D30">
        <w:rPr>
          <w:rFonts w:asciiTheme="minorHAnsi" w:hAnsiTheme="minorHAnsi"/>
          <w:sz w:val="22"/>
          <w:szCs w:val="22"/>
        </w:rPr>
        <w:t>výuka tématu neproběhla</w:t>
      </w:r>
      <w:r w:rsidR="005023EB" w:rsidRPr="00A10D30">
        <w:rPr>
          <w:rFonts w:asciiTheme="minorHAnsi" w:hAnsiTheme="minorHAnsi"/>
          <w:sz w:val="22"/>
          <w:szCs w:val="22"/>
        </w:rPr>
        <w:t xml:space="preserve"> některý z předchozích dnů), </w:t>
      </w:r>
      <w:r w:rsidR="008D59C9" w:rsidRPr="00A10D30">
        <w:rPr>
          <w:rFonts w:asciiTheme="minorHAnsi" w:hAnsiTheme="minorHAnsi"/>
          <w:sz w:val="22"/>
          <w:szCs w:val="22"/>
        </w:rPr>
        <w:t>praktická část zkoušky a</w:t>
      </w:r>
      <w:r w:rsidR="005023EB" w:rsidRPr="00A10D30">
        <w:rPr>
          <w:rFonts w:asciiTheme="minorHAnsi" w:hAnsiTheme="minorHAnsi"/>
          <w:sz w:val="22"/>
          <w:szCs w:val="22"/>
        </w:rPr>
        <w:t xml:space="preserve"> sdělení výsledků </w:t>
      </w:r>
      <w:r w:rsidR="00E16D54" w:rsidRPr="00A10D30">
        <w:rPr>
          <w:rFonts w:asciiTheme="minorHAnsi" w:hAnsiTheme="minorHAnsi"/>
          <w:sz w:val="22"/>
          <w:szCs w:val="22"/>
        </w:rPr>
        <w:t xml:space="preserve">písemné a praktické </w:t>
      </w:r>
      <w:r w:rsidR="005023EB" w:rsidRPr="00A10D30">
        <w:rPr>
          <w:rFonts w:asciiTheme="minorHAnsi" w:hAnsiTheme="minorHAnsi"/>
          <w:sz w:val="22"/>
          <w:szCs w:val="22"/>
        </w:rPr>
        <w:t>zkoušky</w:t>
      </w:r>
      <w:r w:rsidR="002462B7" w:rsidRPr="00A10D30">
        <w:rPr>
          <w:rFonts w:asciiTheme="minorHAnsi" w:hAnsiTheme="minorHAnsi"/>
          <w:sz w:val="22"/>
          <w:szCs w:val="22"/>
        </w:rPr>
        <w:t xml:space="preserve"> (</w:t>
      </w:r>
      <w:r w:rsidR="00573C78" w:rsidRPr="00A10D30">
        <w:rPr>
          <w:rFonts w:asciiTheme="minorHAnsi" w:hAnsiTheme="minorHAnsi"/>
          <w:sz w:val="22"/>
          <w:szCs w:val="22"/>
        </w:rPr>
        <w:t>13</w:t>
      </w:r>
      <w:r w:rsidR="002462B7" w:rsidRPr="00A10D30">
        <w:rPr>
          <w:rFonts w:asciiTheme="minorHAnsi" w:hAnsiTheme="minorHAnsi"/>
          <w:sz w:val="22"/>
          <w:szCs w:val="22"/>
        </w:rPr>
        <w:t>-1</w:t>
      </w:r>
      <w:r w:rsidR="00573C78" w:rsidRPr="00A10D30">
        <w:rPr>
          <w:rFonts w:asciiTheme="minorHAnsi" w:hAnsiTheme="minorHAnsi"/>
          <w:sz w:val="22"/>
          <w:szCs w:val="22"/>
        </w:rPr>
        <w:t>7</w:t>
      </w:r>
      <w:r w:rsidR="002462B7" w:rsidRPr="00A10D30">
        <w:rPr>
          <w:rFonts w:asciiTheme="minorHAnsi" w:hAnsiTheme="minorHAnsi"/>
          <w:sz w:val="22"/>
          <w:szCs w:val="22"/>
        </w:rPr>
        <w:t xml:space="preserve"> hod.)</w:t>
      </w:r>
      <w:r w:rsidR="005023EB" w:rsidRPr="00A10D30">
        <w:rPr>
          <w:rFonts w:asciiTheme="minorHAnsi" w:hAnsiTheme="minorHAnsi"/>
          <w:sz w:val="22"/>
          <w:szCs w:val="22"/>
        </w:rPr>
        <w:t>.</w:t>
      </w:r>
    </w:p>
    <w:p w14:paraId="7298D5B1" w14:textId="77777777" w:rsidR="00C34CB9" w:rsidRPr="00C34CB9" w:rsidRDefault="00C34CB9" w:rsidP="00C34CB9">
      <w:pPr>
        <w:spacing w:line="312" w:lineRule="auto"/>
        <w:jc w:val="both"/>
        <w:rPr>
          <w:rFonts w:asciiTheme="minorHAnsi" w:hAnsiTheme="minorHAnsi"/>
          <w:b/>
        </w:rPr>
      </w:pPr>
    </w:p>
    <w:p w14:paraId="6C4ACC14" w14:textId="0239AF46" w:rsidR="0002000C" w:rsidRDefault="00B27996" w:rsidP="00084994">
      <w:pPr>
        <w:shd w:val="clear" w:color="auto" w:fill="D9D9D9" w:themeFill="background1" w:themeFillShade="D9"/>
        <w:spacing w:line="312" w:lineRule="auto"/>
        <w:jc w:val="both"/>
        <w:rPr>
          <w:rFonts w:asciiTheme="minorHAnsi" w:hAnsiTheme="minorHAnsi"/>
        </w:rPr>
      </w:pPr>
      <w:r w:rsidRPr="008D59C9">
        <w:rPr>
          <w:rFonts w:asciiTheme="minorHAnsi" w:hAnsiTheme="minorHAnsi"/>
          <w:b/>
          <w:caps/>
        </w:rPr>
        <w:t>P</w:t>
      </w:r>
      <w:r w:rsidR="0002000C" w:rsidRPr="008D59C9">
        <w:rPr>
          <w:rFonts w:asciiTheme="minorHAnsi" w:hAnsiTheme="minorHAnsi"/>
          <w:b/>
          <w:caps/>
        </w:rPr>
        <w:t>odklady k absolvování písemné zkoušky a orientační seznam situací k praktické zkoušce</w:t>
      </w:r>
      <w:r w:rsidR="0002000C" w:rsidRPr="00045B57">
        <w:rPr>
          <w:rFonts w:asciiTheme="minorHAnsi" w:hAnsiTheme="minorHAnsi"/>
        </w:rPr>
        <w:t xml:space="preserve"> </w:t>
      </w:r>
      <w:r w:rsidR="00EE1CDA">
        <w:rPr>
          <w:rFonts w:asciiTheme="minorHAnsi" w:hAnsiTheme="minorHAnsi"/>
        </w:rPr>
        <w:t>V</w:t>
      </w:r>
      <w:r w:rsidR="008D59C9">
        <w:rPr>
          <w:rFonts w:asciiTheme="minorHAnsi" w:hAnsiTheme="minorHAnsi"/>
        </w:rPr>
        <w:t xml:space="preserve">šechny podklady </w:t>
      </w:r>
      <w:r w:rsidR="003B79B7">
        <w:rPr>
          <w:rFonts w:asciiTheme="minorHAnsi" w:hAnsiTheme="minorHAnsi"/>
        </w:rPr>
        <w:t>předá</w:t>
      </w:r>
      <w:r w:rsidR="00010314">
        <w:rPr>
          <w:rFonts w:asciiTheme="minorHAnsi" w:hAnsiTheme="minorHAnsi"/>
        </w:rPr>
        <w:t>vá</w:t>
      </w:r>
      <w:r w:rsidR="003B79B7">
        <w:rPr>
          <w:rFonts w:asciiTheme="minorHAnsi" w:hAnsiTheme="minorHAnsi"/>
        </w:rPr>
        <w:t xml:space="preserve">ny </w:t>
      </w:r>
      <w:r w:rsidR="00010314">
        <w:rPr>
          <w:rFonts w:asciiTheme="minorHAnsi" w:hAnsiTheme="minorHAnsi"/>
        </w:rPr>
        <w:t xml:space="preserve">postupně </w:t>
      </w:r>
      <w:r w:rsidR="006F587F">
        <w:rPr>
          <w:rFonts w:asciiTheme="minorHAnsi" w:hAnsiTheme="minorHAnsi"/>
        </w:rPr>
        <w:t xml:space="preserve">po </w:t>
      </w:r>
      <w:r w:rsidR="00010314">
        <w:rPr>
          <w:rFonts w:asciiTheme="minorHAnsi" w:hAnsiTheme="minorHAnsi"/>
        </w:rPr>
        <w:t xml:space="preserve">zahájení </w:t>
      </w:r>
      <w:r w:rsidR="006F587F">
        <w:rPr>
          <w:rFonts w:asciiTheme="minorHAnsi" w:hAnsiTheme="minorHAnsi"/>
        </w:rPr>
        <w:t xml:space="preserve">kurzu </w:t>
      </w:r>
      <w:r w:rsidR="008D59C9">
        <w:rPr>
          <w:rFonts w:asciiTheme="minorHAnsi" w:hAnsiTheme="minorHAnsi"/>
        </w:rPr>
        <w:t>v elektronické podobě garantkou kurzu</w:t>
      </w:r>
      <w:r w:rsidR="003B79B7">
        <w:rPr>
          <w:rFonts w:asciiTheme="minorHAnsi" w:hAnsiTheme="minorHAnsi"/>
        </w:rPr>
        <w:t xml:space="preserve"> (MS Teams)</w:t>
      </w:r>
      <w:r w:rsidR="008D59C9">
        <w:rPr>
          <w:rFonts w:asciiTheme="minorHAnsi" w:hAnsiTheme="minorHAnsi"/>
        </w:rPr>
        <w:t>.</w:t>
      </w:r>
      <w:r w:rsidR="006F587F" w:rsidRPr="006F587F">
        <w:t xml:space="preserve"> </w:t>
      </w:r>
    </w:p>
    <w:p w14:paraId="0C8400F2" w14:textId="77777777" w:rsidR="006F587F" w:rsidRPr="00045B57" w:rsidRDefault="006F587F" w:rsidP="00084994">
      <w:pPr>
        <w:shd w:val="clear" w:color="auto" w:fill="D9D9D9" w:themeFill="background1" w:themeFillShade="D9"/>
        <w:spacing w:line="312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Garantka kurzu: </w:t>
      </w:r>
      <w:r w:rsidRPr="002135FA">
        <w:rPr>
          <w:rFonts w:asciiTheme="minorHAnsi" w:hAnsiTheme="minorHAnsi"/>
        </w:rPr>
        <w:t>RNDr. Martina Hrušková, Ph.D.</w:t>
      </w:r>
      <w:r>
        <w:rPr>
          <w:rFonts w:asciiTheme="minorHAnsi" w:hAnsiTheme="minorHAnsi"/>
        </w:rPr>
        <w:t xml:space="preserve">, email: </w:t>
      </w:r>
      <w:hyperlink r:id="rId10" w:history="1">
        <w:r w:rsidRPr="00D93ADB">
          <w:rPr>
            <w:rStyle w:val="Hypertextovodkaz"/>
            <w:rFonts w:asciiTheme="minorHAnsi" w:hAnsiTheme="minorHAnsi"/>
          </w:rPr>
          <w:t>mhruskova@pf.jcu.cz</w:t>
        </w:r>
      </w:hyperlink>
      <w:r>
        <w:rPr>
          <w:rFonts w:asciiTheme="minorHAnsi" w:hAnsiTheme="minorHAnsi"/>
        </w:rPr>
        <w:t xml:space="preserve"> </w:t>
      </w:r>
    </w:p>
    <w:p w14:paraId="3F250A1F" w14:textId="77777777" w:rsidR="006F587F" w:rsidRDefault="006F587F" w:rsidP="002135FA">
      <w:pPr>
        <w:spacing w:line="312" w:lineRule="auto"/>
        <w:ind w:left="567"/>
        <w:rPr>
          <w:rFonts w:asciiTheme="minorHAnsi" w:hAnsiTheme="minorHAnsi"/>
          <w:b/>
        </w:rPr>
      </w:pPr>
    </w:p>
    <w:p w14:paraId="0B0228AC" w14:textId="70FC87B4" w:rsidR="0002000C" w:rsidRPr="00A10D30" w:rsidRDefault="0002000C" w:rsidP="002135FA">
      <w:pPr>
        <w:spacing w:line="312" w:lineRule="auto"/>
        <w:ind w:left="567"/>
        <w:rPr>
          <w:rFonts w:asciiTheme="minorHAnsi" w:hAnsiTheme="minorHAnsi"/>
          <w:b/>
          <w:sz w:val="22"/>
          <w:szCs w:val="22"/>
        </w:rPr>
      </w:pPr>
      <w:r w:rsidRPr="00A10D30">
        <w:rPr>
          <w:rFonts w:asciiTheme="minorHAnsi" w:hAnsiTheme="minorHAnsi"/>
          <w:sz w:val="22"/>
          <w:szCs w:val="22"/>
        </w:rPr>
        <w:t>Výuka</w:t>
      </w:r>
      <w:r w:rsidR="00C53553" w:rsidRPr="00A10D30">
        <w:rPr>
          <w:rFonts w:asciiTheme="minorHAnsi" w:hAnsiTheme="minorHAnsi"/>
          <w:sz w:val="22"/>
          <w:szCs w:val="22"/>
        </w:rPr>
        <w:t xml:space="preserve"> </w:t>
      </w:r>
      <w:r w:rsidR="00A10D30" w:rsidRPr="00A10D30">
        <w:rPr>
          <w:rFonts w:asciiTheme="minorHAnsi" w:hAnsiTheme="minorHAnsi"/>
          <w:sz w:val="22"/>
          <w:szCs w:val="22"/>
        </w:rPr>
        <w:t>distanční</w:t>
      </w:r>
      <w:r w:rsidRPr="00A10D30">
        <w:rPr>
          <w:rFonts w:asciiTheme="minorHAnsi" w:hAnsiTheme="minorHAnsi"/>
          <w:sz w:val="22"/>
          <w:szCs w:val="22"/>
        </w:rPr>
        <w:t xml:space="preserve"> formou</w:t>
      </w:r>
      <w:r w:rsidR="00314EF7" w:rsidRPr="00A10D30">
        <w:rPr>
          <w:rFonts w:asciiTheme="minorHAnsi" w:hAnsiTheme="minorHAnsi"/>
          <w:sz w:val="22"/>
          <w:szCs w:val="22"/>
        </w:rPr>
        <w:t xml:space="preserve"> </w:t>
      </w:r>
      <w:r w:rsidR="00314EF7" w:rsidRPr="00A10D30">
        <w:rPr>
          <w:rFonts w:asciiTheme="minorHAnsi" w:hAnsiTheme="minorHAnsi"/>
          <w:b/>
          <w:sz w:val="22"/>
          <w:szCs w:val="22"/>
        </w:rPr>
        <w:t>RNDr. Martina Hrušková, Ph.D. (celkem 11 hod.)</w:t>
      </w:r>
    </w:p>
    <w:p w14:paraId="6CDF070E" w14:textId="77777777" w:rsidR="0002000C" w:rsidRPr="00A10D30" w:rsidRDefault="00B27996" w:rsidP="002135FA">
      <w:pPr>
        <w:spacing w:line="312" w:lineRule="auto"/>
        <w:ind w:left="567"/>
        <w:rPr>
          <w:rFonts w:asciiTheme="minorHAnsi" w:hAnsiTheme="minorHAnsi"/>
          <w:sz w:val="22"/>
          <w:szCs w:val="22"/>
        </w:rPr>
      </w:pPr>
      <w:r w:rsidRPr="00A10D30">
        <w:rPr>
          <w:rFonts w:asciiTheme="minorHAnsi" w:hAnsiTheme="minorHAnsi"/>
          <w:sz w:val="22"/>
          <w:szCs w:val="22"/>
        </w:rPr>
        <w:t xml:space="preserve">a) </w:t>
      </w:r>
      <w:r w:rsidR="0002000C" w:rsidRPr="00A10D30">
        <w:rPr>
          <w:rFonts w:asciiTheme="minorHAnsi" w:hAnsiTheme="minorHAnsi"/>
          <w:sz w:val="22"/>
          <w:szCs w:val="22"/>
        </w:rPr>
        <w:t>Základy stavby a funkce lidského těla</w:t>
      </w:r>
    </w:p>
    <w:p w14:paraId="431E833F" w14:textId="77777777" w:rsidR="0002000C" w:rsidRPr="00A10D30" w:rsidRDefault="00B27996" w:rsidP="002135FA">
      <w:pPr>
        <w:spacing w:line="312" w:lineRule="auto"/>
        <w:ind w:left="567"/>
        <w:rPr>
          <w:rFonts w:asciiTheme="minorHAnsi" w:hAnsiTheme="minorHAnsi"/>
          <w:sz w:val="22"/>
          <w:szCs w:val="22"/>
        </w:rPr>
      </w:pPr>
      <w:r w:rsidRPr="00A10D30">
        <w:rPr>
          <w:rFonts w:asciiTheme="minorHAnsi" w:hAnsiTheme="minorHAnsi"/>
          <w:sz w:val="22"/>
          <w:szCs w:val="22"/>
        </w:rPr>
        <w:t xml:space="preserve">b) </w:t>
      </w:r>
      <w:r w:rsidR="0002000C" w:rsidRPr="00A10D30">
        <w:rPr>
          <w:rFonts w:asciiTheme="minorHAnsi" w:hAnsiTheme="minorHAnsi"/>
          <w:sz w:val="22"/>
          <w:szCs w:val="22"/>
        </w:rPr>
        <w:t>První pomoc - teoretická část</w:t>
      </w:r>
    </w:p>
    <w:p w14:paraId="049DD5BE" w14:textId="77777777" w:rsidR="002135FA" w:rsidRPr="00A10D30" w:rsidRDefault="00B27996" w:rsidP="002135FA">
      <w:pPr>
        <w:spacing w:line="312" w:lineRule="auto"/>
        <w:ind w:left="567"/>
        <w:rPr>
          <w:rFonts w:asciiTheme="minorHAnsi" w:hAnsiTheme="minorHAnsi"/>
          <w:sz w:val="22"/>
          <w:szCs w:val="22"/>
        </w:rPr>
      </w:pPr>
      <w:r w:rsidRPr="00A10D30">
        <w:rPr>
          <w:rFonts w:asciiTheme="minorHAnsi" w:hAnsiTheme="minorHAnsi"/>
          <w:sz w:val="22"/>
          <w:szCs w:val="22"/>
        </w:rPr>
        <w:t xml:space="preserve">c) </w:t>
      </w:r>
      <w:r w:rsidR="0002000C" w:rsidRPr="00A10D30">
        <w:rPr>
          <w:rFonts w:asciiTheme="minorHAnsi" w:hAnsiTheme="minorHAnsi"/>
          <w:sz w:val="22"/>
          <w:szCs w:val="22"/>
        </w:rPr>
        <w:t>Péče o nemocné</w:t>
      </w:r>
    </w:p>
    <w:p w14:paraId="361D82EF" w14:textId="77777777" w:rsidR="0002000C" w:rsidRPr="00A10D30" w:rsidRDefault="00B27996" w:rsidP="002135FA">
      <w:pPr>
        <w:spacing w:line="312" w:lineRule="auto"/>
        <w:ind w:left="567"/>
        <w:rPr>
          <w:rFonts w:asciiTheme="minorHAnsi" w:hAnsiTheme="minorHAnsi"/>
          <w:sz w:val="22"/>
          <w:szCs w:val="22"/>
        </w:rPr>
      </w:pPr>
      <w:r w:rsidRPr="00A10D30">
        <w:rPr>
          <w:rFonts w:asciiTheme="minorHAnsi" w:hAnsiTheme="minorHAnsi"/>
          <w:sz w:val="22"/>
          <w:szCs w:val="22"/>
        </w:rPr>
        <w:t xml:space="preserve">d) </w:t>
      </w:r>
      <w:r w:rsidR="0002000C" w:rsidRPr="00A10D30">
        <w:rPr>
          <w:rFonts w:asciiTheme="minorHAnsi" w:hAnsiTheme="minorHAnsi"/>
          <w:sz w:val="22"/>
          <w:szCs w:val="22"/>
        </w:rPr>
        <w:t>Práva a povinnosti zdravotníků zotavovacích akcí</w:t>
      </w:r>
    </w:p>
    <w:p w14:paraId="2534EB69" w14:textId="77777777" w:rsidR="0002000C" w:rsidRPr="00A10D30" w:rsidRDefault="00B27996" w:rsidP="002135FA">
      <w:pPr>
        <w:spacing w:line="312" w:lineRule="auto"/>
        <w:ind w:left="567"/>
        <w:rPr>
          <w:rFonts w:asciiTheme="minorHAnsi" w:hAnsiTheme="minorHAnsi"/>
          <w:b/>
          <w:sz w:val="22"/>
          <w:szCs w:val="22"/>
        </w:rPr>
      </w:pPr>
      <w:r w:rsidRPr="00A10D30">
        <w:rPr>
          <w:rFonts w:asciiTheme="minorHAnsi" w:hAnsiTheme="minorHAnsi"/>
          <w:sz w:val="22"/>
          <w:szCs w:val="22"/>
        </w:rPr>
        <w:t xml:space="preserve">e) </w:t>
      </w:r>
      <w:r w:rsidR="0002000C" w:rsidRPr="00A10D30">
        <w:rPr>
          <w:rFonts w:asciiTheme="minorHAnsi" w:hAnsiTheme="minorHAnsi"/>
          <w:sz w:val="22"/>
          <w:szCs w:val="22"/>
        </w:rPr>
        <w:t>Hygiena a epidemiologie</w:t>
      </w:r>
    </w:p>
    <w:p w14:paraId="7A37D3C9" w14:textId="77777777" w:rsidR="002135FA" w:rsidRPr="00A10D30" w:rsidRDefault="002135FA" w:rsidP="0002000C">
      <w:pPr>
        <w:spacing w:line="312" w:lineRule="auto"/>
        <w:ind w:left="708"/>
        <w:jc w:val="both"/>
        <w:rPr>
          <w:rFonts w:asciiTheme="minorHAnsi" w:hAnsiTheme="minorHAnsi"/>
          <w:b/>
          <w:sz w:val="22"/>
          <w:szCs w:val="22"/>
        </w:rPr>
      </w:pPr>
    </w:p>
    <w:p w14:paraId="4AC4D282" w14:textId="04E6C87D" w:rsidR="002135FA" w:rsidRPr="00A10D30" w:rsidRDefault="002135FA" w:rsidP="006F587F">
      <w:pPr>
        <w:spacing w:line="312" w:lineRule="auto"/>
        <w:ind w:left="567"/>
        <w:jc w:val="both"/>
        <w:rPr>
          <w:rFonts w:asciiTheme="minorHAnsi" w:hAnsiTheme="minorHAnsi"/>
          <w:sz w:val="22"/>
          <w:szCs w:val="22"/>
        </w:rPr>
      </w:pPr>
      <w:r w:rsidRPr="00A10D30">
        <w:rPr>
          <w:rFonts w:asciiTheme="minorHAnsi" w:hAnsiTheme="minorHAnsi"/>
          <w:sz w:val="22"/>
          <w:szCs w:val="22"/>
        </w:rPr>
        <w:t xml:space="preserve">Dále </w:t>
      </w:r>
      <w:r w:rsidR="003B79B7" w:rsidRPr="00A10D30">
        <w:rPr>
          <w:rFonts w:asciiTheme="minorHAnsi" w:hAnsiTheme="minorHAnsi"/>
          <w:sz w:val="22"/>
          <w:szCs w:val="22"/>
        </w:rPr>
        <w:t>v aplikaci MS Teams</w:t>
      </w:r>
      <w:r w:rsidRPr="00A10D30">
        <w:rPr>
          <w:rFonts w:asciiTheme="minorHAnsi" w:hAnsiTheme="minorHAnsi"/>
          <w:sz w:val="22"/>
          <w:szCs w:val="22"/>
        </w:rPr>
        <w:t xml:space="preserve"> uloženy vybrané podklady k teoretické a praktické výuce včetně orientačního seznamu situací k praktické zkoušce. </w:t>
      </w:r>
    </w:p>
    <w:p w14:paraId="7BCCB53E" w14:textId="77777777" w:rsidR="00EE1CDA" w:rsidRPr="007576E2" w:rsidRDefault="00EE1CDA" w:rsidP="006F587F">
      <w:pPr>
        <w:spacing w:line="312" w:lineRule="auto"/>
        <w:ind w:left="567"/>
        <w:jc w:val="both"/>
        <w:rPr>
          <w:rFonts w:asciiTheme="minorHAnsi" w:hAnsiTheme="minorHAnsi"/>
          <w:sz w:val="20"/>
          <w:szCs w:val="20"/>
        </w:rPr>
      </w:pPr>
    </w:p>
    <w:p w14:paraId="7751FA90" w14:textId="77777777" w:rsidR="00AA0486" w:rsidRPr="00045B57" w:rsidRDefault="00AA0486" w:rsidP="00084994">
      <w:pPr>
        <w:shd w:val="clear" w:color="auto" w:fill="D9D9D9" w:themeFill="background1" w:themeFillShade="D9"/>
        <w:spacing w:line="312" w:lineRule="auto"/>
        <w:ind w:left="426"/>
        <w:jc w:val="both"/>
        <w:rPr>
          <w:rFonts w:asciiTheme="minorHAnsi" w:hAnsiTheme="minorHAnsi"/>
        </w:rPr>
      </w:pPr>
      <w:r w:rsidRPr="00045B57">
        <w:rPr>
          <w:rFonts w:asciiTheme="minorHAnsi" w:hAnsiTheme="minorHAnsi"/>
          <w:b/>
        </w:rPr>
        <w:t>ABSOLVOVÁNÍ KURZU</w:t>
      </w:r>
    </w:p>
    <w:p w14:paraId="1F066E03" w14:textId="77777777" w:rsidR="004C411F" w:rsidRPr="00045B57" w:rsidRDefault="009A23EB" w:rsidP="00084994">
      <w:pPr>
        <w:shd w:val="clear" w:color="auto" w:fill="D9D9D9" w:themeFill="background1" w:themeFillShade="D9"/>
        <w:spacing w:line="312" w:lineRule="auto"/>
        <w:ind w:left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Podmínkou absolvování kurzu je účast na kurzu min. 80</w:t>
      </w:r>
      <w:r w:rsidR="00761A96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% a h</w:t>
      </w:r>
      <w:r w:rsidRPr="009A23EB">
        <w:rPr>
          <w:rFonts w:asciiTheme="minorHAnsi" w:hAnsiTheme="minorHAnsi"/>
        </w:rPr>
        <w:t xml:space="preserve">odnocení úspěšnosti závěrečné zkoušky </w:t>
      </w:r>
      <w:r w:rsidR="00761A96">
        <w:rPr>
          <w:rFonts w:asciiTheme="minorHAnsi" w:hAnsiTheme="minorHAnsi"/>
        </w:rPr>
        <w:t xml:space="preserve">(písemný test a praktická zkouška) </w:t>
      </w:r>
      <w:r w:rsidRPr="009A23EB">
        <w:rPr>
          <w:rFonts w:asciiTheme="minorHAnsi" w:hAnsiTheme="minorHAnsi"/>
        </w:rPr>
        <w:t>min. 75 %</w:t>
      </w:r>
      <w:r w:rsidR="00761A96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</w:t>
      </w:r>
      <w:r w:rsidR="00E16D54">
        <w:rPr>
          <w:rFonts w:asciiTheme="minorHAnsi" w:hAnsiTheme="minorHAnsi"/>
        </w:rPr>
        <w:t xml:space="preserve">Výsledky písemné a praktické části zkoušky budou sděleny účastníkům v den konání poslední části zkoušky. Osvědčení </w:t>
      </w:r>
      <w:r w:rsidR="00E16D54" w:rsidRPr="00E16D54">
        <w:rPr>
          <w:rFonts w:asciiTheme="minorHAnsi" w:hAnsiTheme="minorHAnsi"/>
        </w:rPr>
        <w:t>budou</w:t>
      </w:r>
      <w:r w:rsidR="00314EF7">
        <w:rPr>
          <w:rFonts w:asciiTheme="minorHAnsi" w:hAnsiTheme="minorHAnsi"/>
        </w:rPr>
        <w:t xml:space="preserve"> úspěšným účastníkům předána v den konání poslední části zkoušky</w:t>
      </w:r>
      <w:r w:rsidR="00E16D54">
        <w:rPr>
          <w:rFonts w:asciiTheme="minorHAnsi" w:hAnsiTheme="minorHAnsi"/>
        </w:rPr>
        <w:t xml:space="preserve">. </w:t>
      </w:r>
      <w:r w:rsidR="00E16D54" w:rsidRPr="00E16D54">
        <w:rPr>
          <w:rFonts w:asciiTheme="minorHAnsi" w:hAnsiTheme="minorHAnsi"/>
        </w:rPr>
        <w:t xml:space="preserve"> </w:t>
      </w:r>
    </w:p>
    <w:p w14:paraId="54B71AC4" w14:textId="77777777" w:rsidR="00930AA9" w:rsidRDefault="008D59C9" w:rsidP="008D59C9">
      <w:pPr>
        <w:tabs>
          <w:tab w:val="center" w:pos="7797"/>
        </w:tabs>
        <w:spacing w:line="312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0F8ABB74" w14:textId="77777777" w:rsidR="00082188" w:rsidRDefault="00930AA9" w:rsidP="008D59C9">
      <w:pPr>
        <w:tabs>
          <w:tab w:val="center" w:pos="7797"/>
        </w:tabs>
        <w:spacing w:line="312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426258" w:rsidRPr="00045B57">
        <w:rPr>
          <w:rFonts w:asciiTheme="minorHAnsi" w:hAnsiTheme="minorHAnsi"/>
        </w:rPr>
        <w:t>RNDr. M</w:t>
      </w:r>
      <w:r w:rsidR="00A2654A" w:rsidRPr="00045B57">
        <w:rPr>
          <w:rFonts w:asciiTheme="minorHAnsi" w:hAnsiTheme="minorHAnsi"/>
        </w:rPr>
        <w:t>artina</w:t>
      </w:r>
      <w:r w:rsidR="003363A3" w:rsidRPr="00045B57">
        <w:rPr>
          <w:rFonts w:asciiTheme="minorHAnsi" w:hAnsiTheme="minorHAnsi"/>
        </w:rPr>
        <w:t xml:space="preserve"> </w:t>
      </w:r>
      <w:r w:rsidR="00426258" w:rsidRPr="00045B57">
        <w:rPr>
          <w:rFonts w:asciiTheme="minorHAnsi" w:hAnsiTheme="minorHAnsi"/>
        </w:rPr>
        <w:t>HRUŠKOVÁ, Ph.D.</w:t>
      </w:r>
    </w:p>
    <w:p w14:paraId="58461A58" w14:textId="77777777" w:rsidR="008D59C9" w:rsidRDefault="008D59C9" w:rsidP="008D59C9">
      <w:pPr>
        <w:tabs>
          <w:tab w:val="center" w:pos="7797"/>
        </w:tabs>
        <w:spacing w:line="312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  <w:t>(garantka kurzu)</w:t>
      </w:r>
    </w:p>
    <w:p w14:paraId="124D9EB4" w14:textId="77777777" w:rsidR="004D35C6" w:rsidRPr="00045B57" w:rsidRDefault="004D35C6" w:rsidP="004D35C6">
      <w:pPr>
        <w:spacing w:line="312" w:lineRule="auto"/>
        <w:ind w:firstLine="336"/>
        <w:rPr>
          <w:rFonts w:asciiTheme="minorHAnsi" w:hAnsiTheme="minorHAnsi"/>
        </w:rPr>
      </w:pPr>
      <w:r>
        <w:rPr>
          <w:rFonts w:asciiTheme="minorHAnsi" w:hAnsiTheme="minorHAnsi"/>
          <w:noProof/>
        </w:rPr>
        <w:lastRenderedPageBreak/>
        <w:drawing>
          <wp:inline distT="0" distB="0" distL="0" distR="0" wp14:anchorId="46CE0E25" wp14:editId="6A018877">
            <wp:extent cx="8587863" cy="3856530"/>
            <wp:effectExtent l="3492" t="0" r="7303" b="7302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464"/>
                    <a:stretch/>
                  </pic:blipFill>
                  <pic:spPr bwMode="auto">
                    <a:xfrm rot="5400000">
                      <a:off x="0" y="0"/>
                      <a:ext cx="8598824" cy="3861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D35C6" w:rsidRPr="00045B57" w:rsidSect="008D59C9">
      <w:headerReference w:type="defaul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BE5A3" w14:textId="77777777" w:rsidR="005E59D0" w:rsidRDefault="005E59D0">
      <w:r>
        <w:separator/>
      </w:r>
    </w:p>
  </w:endnote>
  <w:endnote w:type="continuationSeparator" w:id="0">
    <w:p w14:paraId="2E3D69DF" w14:textId="77777777" w:rsidR="005E59D0" w:rsidRDefault="005E5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7AB8D" w14:textId="77777777" w:rsidR="005E59D0" w:rsidRDefault="005E59D0">
      <w:r>
        <w:separator/>
      </w:r>
    </w:p>
  </w:footnote>
  <w:footnote w:type="continuationSeparator" w:id="0">
    <w:p w14:paraId="5AFDFA5A" w14:textId="77777777" w:rsidR="005E59D0" w:rsidRDefault="005E59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DB4A6" w14:textId="5851857B" w:rsidR="001F7596" w:rsidRPr="00574E98" w:rsidRDefault="00B34CE0" w:rsidP="00B273AB">
    <w:pPr>
      <w:spacing w:line="312" w:lineRule="auto"/>
      <w:jc w:val="right"/>
      <w:rPr>
        <w:rFonts w:asciiTheme="minorHAnsi" w:hAnsiTheme="minorHAnsi"/>
        <w:b/>
        <w:smallCaps/>
        <w:sz w:val="20"/>
        <w:szCs w:val="20"/>
        <w:u w:val="single"/>
      </w:rPr>
    </w:pPr>
    <w:r w:rsidRPr="00574E98">
      <w:rPr>
        <w:rFonts w:asciiTheme="minorHAnsi" w:hAnsiTheme="minorHAnsi"/>
        <w:b/>
        <w:smallCaps/>
        <w:sz w:val="20"/>
        <w:szCs w:val="20"/>
        <w:u w:val="single"/>
      </w:rPr>
      <w:t xml:space="preserve">nezbytně nutné: </w:t>
    </w:r>
    <w:r w:rsidR="00690830" w:rsidRPr="00574E98">
      <w:rPr>
        <w:rFonts w:asciiTheme="minorHAnsi" w:hAnsiTheme="minorHAnsi"/>
        <w:b/>
        <w:smallCaps/>
        <w:sz w:val="20"/>
        <w:szCs w:val="20"/>
        <w:u w:val="single"/>
      </w:rPr>
      <w:t>doklad o ukončeném středoškolském vzdělání</w:t>
    </w:r>
    <w:r w:rsidR="006328C2" w:rsidRPr="00574E98">
      <w:rPr>
        <w:rFonts w:asciiTheme="minorHAnsi" w:hAnsiTheme="minorHAnsi"/>
        <w:b/>
        <w:smallCaps/>
        <w:sz w:val="20"/>
        <w:szCs w:val="20"/>
        <w:u w:val="single"/>
      </w:rPr>
      <w:t xml:space="preserve"> (neplatí v případě studentů JU)</w:t>
    </w:r>
    <w:r w:rsidR="00690830" w:rsidRPr="00574E98">
      <w:rPr>
        <w:rFonts w:asciiTheme="minorHAnsi" w:hAnsiTheme="minorHAnsi"/>
        <w:b/>
        <w:smallCaps/>
        <w:sz w:val="20"/>
        <w:szCs w:val="20"/>
        <w:u w:val="single"/>
      </w:rPr>
      <w:t xml:space="preserve">, věk nad </w:t>
    </w:r>
    <w:r w:rsidR="005359FD" w:rsidRPr="00574E98">
      <w:rPr>
        <w:rFonts w:asciiTheme="minorHAnsi" w:hAnsiTheme="minorHAnsi"/>
        <w:b/>
        <w:smallCaps/>
        <w:sz w:val="20"/>
        <w:szCs w:val="20"/>
        <w:u w:val="single"/>
      </w:rPr>
      <w:t xml:space="preserve">18 </w:t>
    </w:r>
    <w:r w:rsidR="00690830" w:rsidRPr="00574E98">
      <w:rPr>
        <w:rFonts w:asciiTheme="minorHAnsi" w:hAnsiTheme="minorHAnsi"/>
        <w:b/>
        <w:smallCaps/>
        <w:sz w:val="20"/>
        <w:szCs w:val="20"/>
        <w:u w:val="single"/>
      </w:rPr>
      <w:t>let, plavecká zdatnost</w:t>
    </w:r>
    <w:r w:rsidR="00574E98" w:rsidRPr="00574E98">
      <w:rPr>
        <w:sz w:val="20"/>
        <w:szCs w:val="20"/>
      </w:rPr>
      <w:t xml:space="preserve"> </w:t>
    </w:r>
    <w:r w:rsidR="00574E98" w:rsidRPr="00574E98">
      <w:rPr>
        <w:rFonts w:asciiTheme="minorHAnsi" w:hAnsiTheme="minorHAnsi"/>
        <w:b/>
        <w:smallCaps/>
        <w:sz w:val="20"/>
        <w:szCs w:val="20"/>
        <w:u w:val="single"/>
      </w:rPr>
      <w:t>a základní znalost obsluhy osobního počítače</w:t>
    </w:r>
    <w:r w:rsidR="005359FD" w:rsidRPr="00574E98">
      <w:rPr>
        <w:rFonts w:asciiTheme="minorHAnsi" w:hAnsiTheme="minorHAnsi"/>
        <w:b/>
        <w:smallCaps/>
        <w:sz w:val="20"/>
        <w:szCs w:val="20"/>
        <w:u w:val="single"/>
      </w:rPr>
      <w:t xml:space="preserve">, </w:t>
    </w:r>
    <w:r w:rsidR="002F2E27" w:rsidRPr="00574E98">
      <w:rPr>
        <w:rFonts w:asciiTheme="minorHAnsi" w:hAnsiTheme="minorHAnsi"/>
        <w:b/>
        <w:smallCaps/>
        <w:sz w:val="20"/>
        <w:szCs w:val="20"/>
        <w:u w:val="single"/>
      </w:rPr>
      <w:t xml:space="preserve">na den 3 </w:t>
    </w:r>
    <w:r w:rsidR="005359FD" w:rsidRPr="00574E98">
      <w:rPr>
        <w:rFonts w:asciiTheme="minorHAnsi" w:hAnsiTheme="minorHAnsi"/>
        <w:b/>
        <w:smallCaps/>
        <w:sz w:val="20"/>
        <w:szCs w:val="20"/>
        <w:u w:val="single"/>
      </w:rPr>
      <w:t>oblečení vhodné pro nácvik situací (možnost obarvení červeným potravinářským barvivem)</w:t>
    </w:r>
    <w:r w:rsidR="00C74799" w:rsidRPr="00574E98">
      <w:rPr>
        <w:rFonts w:asciiTheme="minorHAnsi" w:hAnsiTheme="minorHAnsi"/>
        <w:b/>
        <w:smallCaps/>
        <w:sz w:val="20"/>
        <w:szCs w:val="20"/>
        <w:u w:val="single"/>
      </w:rPr>
      <w:t xml:space="preserve"> a do </w:t>
    </w:r>
    <w:r w:rsidR="00574E98" w:rsidRPr="00574E98">
      <w:rPr>
        <w:rFonts w:asciiTheme="minorHAnsi" w:hAnsiTheme="minorHAnsi"/>
        <w:b/>
        <w:smallCaps/>
        <w:sz w:val="20"/>
        <w:szCs w:val="20"/>
        <w:u w:val="single"/>
      </w:rPr>
      <w:t>bazénu obvyklé</w:t>
    </w:r>
    <w:r w:rsidR="002F2E27" w:rsidRPr="00574E98">
      <w:rPr>
        <w:rFonts w:asciiTheme="minorHAnsi" w:hAnsiTheme="minorHAnsi"/>
        <w:b/>
        <w:smallCaps/>
        <w:sz w:val="20"/>
        <w:szCs w:val="20"/>
        <w:u w:val="single"/>
      </w:rPr>
      <w:t xml:space="preserve"> věci</w:t>
    </w:r>
    <w:r w:rsidR="00574E98" w:rsidRPr="00574E98">
      <w:rPr>
        <w:rFonts w:asciiTheme="minorHAnsi" w:hAnsiTheme="minorHAnsi"/>
        <w:b/>
        <w:smallCaps/>
        <w:sz w:val="20"/>
        <w:szCs w:val="20"/>
        <w:u w:val="single"/>
      </w:rPr>
      <w:t xml:space="preserve"> (event. </w:t>
    </w:r>
    <w:proofErr w:type="gramStart"/>
    <w:r w:rsidR="00574E98" w:rsidRPr="00574E98">
      <w:rPr>
        <w:rFonts w:asciiTheme="minorHAnsi" w:hAnsiTheme="minorHAnsi"/>
        <w:b/>
        <w:smallCaps/>
        <w:sz w:val="20"/>
        <w:szCs w:val="20"/>
        <w:u w:val="single"/>
      </w:rPr>
      <w:t>župan)</w:t>
    </w:r>
    <w:r w:rsidR="002F2E27" w:rsidRPr="00574E98">
      <w:rPr>
        <w:rFonts w:asciiTheme="minorHAnsi" w:hAnsiTheme="minorHAnsi"/>
        <w:b/>
        <w:smallCaps/>
        <w:sz w:val="20"/>
        <w:szCs w:val="20"/>
        <w:u w:val="single"/>
      </w:rPr>
      <w:t>+</w:t>
    </w:r>
    <w:proofErr w:type="gramEnd"/>
    <w:r w:rsidR="002F2E27" w:rsidRPr="00574E98">
      <w:rPr>
        <w:rFonts w:asciiTheme="minorHAnsi" w:hAnsiTheme="minorHAnsi"/>
        <w:b/>
        <w:smallCaps/>
        <w:sz w:val="20"/>
        <w:szCs w:val="20"/>
        <w:u w:val="single"/>
      </w:rPr>
      <w:t>světlé triko s dlouhým rukávem</w:t>
    </w:r>
  </w:p>
  <w:p w14:paraId="1D283BF8" w14:textId="77777777" w:rsidR="00B34CE0" w:rsidRPr="00A2654A" w:rsidRDefault="00B34CE0" w:rsidP="00B273AB">
    <w:pPr>
      <w:spacing w:line="312" w:lineRule="auto"/>
      <w:jc w:val="right"/>
      <w:rPr>
        <w:rFonts w:asciiTheme="minorHAnsi" w:hAnsiTheme="minorHAnsi"/>
        <w:smallCaps/>
        <w:sz w:val="20"/>
        <w:szCs w:val="20"/>
      </w:rPr>
    </w:pPr>
  </w:p>
  <w:p w14:paraId="2B914FA5" w14:textId="49BEF63F" w:rsidR="00B34CE0" w:rsidRPr="00A2654A" w:rsidRDefault="00B34CE0" w:rsidP="00B273AB">
    <w:pPr>
      <w:spacing w:line="312" w:lineRule="auto"/>
      <w:jc w:val="right"/>
      <w:rPr>
        <w:rFonts w:asciiTheme="minorHAnsi" w:hAnsiTheme="minorHAnsi"/>
        <w:b/>
      </w:rPr>
    </w:pPr>
    <w:r w:rsidRPr="00A2654A">
      <w:rPr>
        <w:rFonts w:asciiTheme="minorHAnsi" w:hAnsiTheme="minorHAnsi"/>
        <w:b/>
        <w:smallCaps/>
      </w:rPr>
      <w:t>termín</w:t>
    </w:r>
    <w:r w:rsidRPr="00A2654A">
      <w:rPr>
        <w:rFonts w:asciiTheme="minorHAnsi" w:hAnsiTheme="minorHAnsi"/>
        <w:b/>
      </w:rPr>
      <w:t>:</w:t>
    </w:r>
    <w:r w:rsidR="00574E98">
      <w:rPr>
        <w:rFonts w:asciiTheme="minorHAnsi" w:hAnsiTheme="minorHAnsi"/>
        <w:b/>
      </w:rPr>
      <w:t xml:space="preserve"> čtvrtek </w:t>
    </w:r>
    <w:r w:rsidR="00010314">
      <w:rPr>
        <w:rFonts w:asciiTheme="minorHAnsi" w:hAnsiTheme="minorHAnsi"/>
        <w:b/>
      </w:rPr>
      <w:t>8.10</w:t>
    </w:r>
    <w:r w:rsidR="00574E98">
      <w:rPr>
        <w:rFonts w:asciiTheme="minorHAnsi" w:hAnsiTheme="minorHAnsi"/>
        <w:b/>
      </w:rPr>
      <w:t xml:space="preserve">. a pátek </w:t>
    </w:r>
    <w:r w:rsidR="00010314">
      <w:rPr>
        <w:rFonts w:asciiTheme="minorHAnsi" w:hAnsiTheme="minorHAnsi"/>
        <w:b/>
      </w:rPr>
      <w:t>9.10</w:t>
    </w:r>
    <w:r w:rsidR="00574E98">
      <w:rPr>
        <w:rFonts w:asciiTheme="minorHAnsi" w:hAnsiTheme="minorHAnsi"/>
        <w:b/>
      </w:rPr>
      <w:t xml:space="preserve">., čtvrtek </w:t>
    </w:r>
    <w:r w:rsidR="00010314">
      <w:rPr>
        <w:rFonts w:asciiTheme="minorHAnsi" w:hAnsiTheme="minorHAnsi"/>
        <w:b/>
      </w:rPr>
      <w:t>5.11</w:t>
    </w:r>
    <w:r w:rsidR="00574E98">
      <w:rPr>
        <w:rFonts w:asciiTheme="minorHAnsi" w:hAnsiTheme="minorHAnsi"/>
        <w:b/>
      </w:rPr>
      <w:t xml:space="preserve">. a pátek </w:t>
    </w:r>
    <w:r w:rsidR="00010314">
      <w:rPr>
        <w:rFonts w:asciiTheme="minorHAnsi" w:hAnsiTheme="minorHAnsi"/>
        <w:b/>
      </w:rPr>
      <w:t>6.11</w:t>
    </w:r>
    <w:r w:rsidR="00574E98">
      <w:rPr>
        <w:rFonts w:asciiTheme="minorHAnsi" w:hAnsiTheme="minorHAnsi"/>
        <w:b/>
      </w:rPr>
      <w:t>.</w:t>
    </w:r>
    <w:r w:rsidR="007A4C54">
      <w:rPr>
        <w:rFonts w:asciiTheme="minorHAnsi" w:hAnsiTheme="minorHAnsi"/>
        <w:b/>
      </w:rPr>
      <w:t xml:space="preserve"> 202</w:t>
    </w:r>
    <w:r w:rsidR="00574E98">
      <w:rPr>
        <w:rFonts w:asciiTheme="minorHAnsi" w:hAnsiTheme="minorHAnsi"/>
        <w:b/>
      </w:rPr>
      <w:t>6</w:t>
    </w:r>
    <w:r w:rsidR="007A4C54">
      <w:rPr>
        <w:rFonts w:asciiTheme="minorHAnsi" w:hAnsiTheme="minorHAnsi"/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E4A3C"/>
    <w:multiLevelType w:val="hybridMultilevel"/>
    <w:tmpl w:val="68A033C6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911C23"/>
    <w:multiLevelType w:val="hybridMultilevel"/>
    <w:tmpl w:val="5A2C9E8A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E65226D"/>
    <w:multiLevelType w:val="hybridMultilevel"/>
    <w:tmpl w:val="B1D4A99C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4E271D9"/>
    <w:multiLevelType w:val="hybridMultilevel"/>
    <w:tmpl w:val="C24098FC"/>
    <w:lvl w:ilvl="0" w:tplc="0405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5FC2693"/>
    <w:multiLevelType w:val="hybridMultilevel"/>
    <w:tmpl w:val="09DA3C0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717CBC"/>
    <w:multiLevelType w:val="hybridMultilevel"/>
    <w:tmpl w:val="7D46625C"/>
    <w:lvl w:ilvl="0" w:tplc="C902C8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hint="default"/>
        <w:b/>
        <w:sz w:val="24"/>
        <w:szCs w:val="24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FAA04FD"/>
    <w:multiLevelType w:val="hybridMultilevel"/>
    <w:tmpl w:val="BEC8A79C"/>
    <w:lvl w:ilvl="0" w:tplc="040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6B8812EE"/>
    <w:multiLevelType w:val="hybridMultilevel"/>
    <w:tmpl w:val="B900C4C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2868595">
    <w:abstractNumId w:val="5"/>
  </w:num>
  <w:num w:numId="2" w16cid:durableId="760881531">
    <w:abstractNumId w:val="0"/>
  </w:num>
  <w:num w:numId="3" w16cid:durableId="1268973727">
    <w:abstractNumId w:val="3"/>
  </w:num>
  <w:num w:numId="4" w16cid:durableId="373386755">
    <w:abstractNumId w:val="7"/>
  </w:num>
  <w:num w:numId="5" w16cid:durableId="1370183718">
    <w:abstractNumId w:val="4"/>
  </w:num>
  <w:num w:numId="6" w16cid:durableId="351036449">
    <w:abstractNumId w:val="1"/>
  </w:num>
  <w:num w:numId="7" w16cid:durableId="685793767">
    <w:abstractNumId w:val="6"/>
  </w:num>
  <w:num w:numId="8" w16cid:durableId="4324354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7AA"/>
    <w:rsid w:val="000060AC"/>
    <w:rsid w:val="00010314"/>
    <w:rsid w:val="0002000C"/>
    <w:rsid w:val="00044B0D"/>
    <w:rsid w:val="00045B57"/>
    <w:rsid w:val="0005526B"/>
    <w:rsid w:val="00082188"/>
    <w:rsid w:val="00082985"/>
    <w:rsid w:val="00084994"/>
    <w:rsid w:val="000B19A0"/>
    <w:rsid w:val="000E21EB"/>
    <w:rsid w:val="00101FF9"/>
    <w:rsid w:val="00125715"/>
    <w:rsid w:val="00165542"/>
    <w:rsid w:val="00181857"/>
    <w:rsid w:val="00187FF5"/>
    <w:rsid w:val="001B41E5"/>
    <w:rsid w:val="001C00FE"/>
    <w:rsid w:val="001D7A92"/>
    <w:rsid w:val="001F251F"/>
    <w:rsid w:val="001F7596"/>
    <w:rsid w:val="002135FA"/>
    <w:rsid w:val="00220CA3"/>
    <w:rsid w:val="00223E90"/>
    <w:rsid w:val="00233B24"/>
    <w:rsid w:val="00241F28"/>
    <w:rsid w:val="002462B7"/>
    <w:rsid w:val="002464EA"/>
    <w:rsid w:val="00274731"/>
    <w:rsid w:val="002903A0"/>
    <w:rsid w:val="002A2967"/>
    <w:rsid w:val="002B038A"/>
    <w:rsid w:val="002E0B08"/>
    <w:rsid w:val="002E18D2"/>
    <w:rsid w:val="002E57D4"/>
    <w:rsid w:val="002E6096"/>
    <w:rsid w:val="002F2E27"/>
    <w:rsid w:val="00301E71"/>
    <w:rsid w:val="003107AA"/>
    <w:rsid w:val="00314EF7"/>
    <w:rsid w:val="00317927"/>
    <w:rsid w:val="00324DC3"/>
    <w:rsid w:val="003363A3"/>
    <w:rsid w:val="0033651A"/>
    <w:rsid w:val="00337ABD"/>
    <w:rsid w:val="00340711"/>
    <w:rsid w:val="0036755B"/>
    <w:rsid w:val="003815C9"/>
    <w:rsid w:val="0039131F"/>
    <w:rsid w:val="003A3020"/>
    <w:rsid w:val="003B79B7"/>
    <w:rsid w:val="003F5109"/>
    <w:rsid w:val="004175B8"/>
    <w:rsid w:val="0042330B"/>
    <w:rsid w:val="00426258"/>
    <w:rsid w:val="00443A12"/>
    <w:rsid w:val="004541D9"/>
    <w:rsid w:val="00471C93"/>
    <w:rsid w:val="00484077"/>
    <w:rsid w:val="00486208"/>
    <w:rsid w:val="00496B6D"/>
    <w:rsid w:val="004C411F"/>
    <w:rsid w:val="004C442A"/>
    <w:rsid w:val="004D35C6"/>
    <w:rsid w:val="005023EB"/>
    <w:rsid w:val="00505D5B"/>
    <w:rsid w:val="00506289"/>
    <w:rsid w:val="0052011D"/>
    <w:rsid w:val="0052316B"/>
    <w:rsid w:val="00524D19"/>
    <w:rsid w:val="00533DFE"/>
    <w:rsid w:val="005359FD"/>
    <w:rsid w:val="00554E6D"/>
    <w:rsid w:val="00573C78"/>
    <w:rsid w:val="00574E98"/>
    <w:rsid w:val="00597702"/>
    <w:rsid w:val="005A3785"/>
    <w:rsid w:val="005E46C9"/>
    <w:rsid w:val="005E59D0"/>
    <w:rsid w:val="005F1F40"/>
    <w:rsid w:val="006146BB"/>
    <w:rsid w:val="00622E65"/>
    <w:rsid w:val="006328C2"/>
    <w:rsid w:val="00640CB8"/>
    <w:rsid w:val="00647330"/>
    <w:rsid w:val="0067486A"/>
    <w:rsid w:val="00685708"/>
    <w:rsid w:val="00690830"/>
    <w:rsid w:val="006919EE"/>
    <w:rsid w:val="006A5FA1"/>
    <w:rsid w:val="006E200C"/>
    <w:rsid w:val="006F587F"/>
    <w:rsid w:val="006F6007"/>
    <w:rsid w:val="00706F38"/>
    <w:rsid w:val="00726C91"/>
    <w:rsid w:val="007576E2"/>
    <w:rsid w:val="00761A96"/>
    <w:rsid w:val="00781990"/>
    <w:rsid w:val="007A022B"/>
    <w:rsid w:val="007A1655"/>
    <w:rsid w:val="007A4C54"/>
    <w:rsid w:val="007A57B9"/>
    <w:rsid w:val="007B00C7"/>
    <w:rsid w:val="007D7912"/>
    <w:rsid w:val="00825D7E"/>
    <w:rsid w:val="00830A23"/>
    <w:rsid w:val="00861907"/>
    <w:rsid w:val="008921A5"/>
    <w:rsid w:val="008C2241"/>
    <w:rsid w:val="008C79B4"/>
    <w:rsid w:val="008D59C9"/>
    <w:rsid w:val="008E04D1"/>
    <w:rsid w:val="008E692D"/>
    <w:rsid w:val="008F1845"/>
    <w:rsid w:val="008F3BB8"/>
    <w:rsid w:val="009256FB"/>
    <w:rsid w:val="00930AA9"/>
    <w:rsid w:val="009532DE"/>
    <w:rsid w:val="009A23EB"/>
    <w:rsid w:val="009A73E3"/>
    <w:rsid w:val="009D23FD"/>
    <w:rsid w:val="00A06F8C"/>
    <w:rsid w:val="00A10B98"/>
    <w:rsid w:val="00A10D30"/>
    <w:rsid w:val="00A262EB"/>
    <w:rsid w:val="00A2654A"/>
    <w:rsid w:val="00A31F95"/>
    <w:rsid w:val="00A623D6"/>
    <w:rsid w:val="00A65231"/>
    <w:rsid w:val="00A66F95"/>
    <w:rsid w:val="00A74396"/>
    <w:rsid w:val="00A82209"/>
    <w:rsid w:val="00AA0486"/>
    <w:rsid w:val="00AA7C52"/>
    <w:rsid w:val="00AD20AF"/>
    <w:rsid w:val="00AF235B"/>
    <w:rsid w:val="00AF3950"/>
    <w:rsid w:val="00B06969"/>
    <w:rsid w:val="00B273AB"/>
    <w:rsid w:val="00B27996"/>
    <w:rsid w:val="00B34CE0"/>
    <w:rsid w:val="00B34FF1"/>
    <w:rsid w:val="00B4535F"/>
    <w:rsid w:val="00B77E29"/>
    <w:rsid w:val="00B913BD"/>
    <w:rsid w:val="00B930AE"/>
    <w:rsid w:val="00BB4D75"/>
    <w:rsid w:val="00BB6DDB"/>
    <w:rsid w:val="00BE4211"/>
    <w:rsid w:val="00BE5E39"/>
    <w:rsid w:val="00BF74A3"/>
    <w:rsid w:val="00C02AA6"/>
    <w:rsid w:val="00C0643F"/>
    <w:rsid w:val="00C34CB9"/>
    <w:rsid w:val="00C53553"/>
    <w:rsid w:val="00C72D99"/>
    <w:rsid w:val="00C74799"/>
    <w:rsid w:val="00C94741"/>
    <w:rsid w:val="00CD27FC"/>
    <w:rsid w:val="00CE4DA5"/>
    <w:rsid w:val="00CF75BE"/>
    <w:rsid w:val="00D03A5D"/>
    <w:rsid w:val="00D06964"/>
    <w:rsid w:val="00D15585"/>
    <w:rsid w:val="00D33A94"/>
    <w:rsid w:val="00D52055"/>
    <w:rsid w:val="00D64BC2"/>
    <w:rsid w:val="00D70D92"/>
    <w:rsid w:val="00DC37BA"/>
    <w:rsid w:val="00DD0694"/>
    <w:rsid w:val="00DD5CC1"/>
    <w:rsid w:val="00DE345A"/>
    <w:rsid w:val="00DE3AA5"/>
    <w:rsid w:val="00E05CE3"/>
    <w:rsid w:val="00E16D54"/>
    <w:rsid w:val="00E2322F"/>
    <w:rsid w:val="00E42A76"/>
    <w:rsid w:val="00E532E4"/>
    <w:rsid w:val="00E6362C"/>
    <w:rsid w:val="00E73466"/>
    <w:rsid w:val="00EB045C"/>
    <w:rsid w:val="00EB25E8"/>
    <w:rsid w:val="00EC5082"/>
    <w:rsid w:val="00EE0727"/>
    <w:rsid w:val="00EE1CDA"/>
    <w:rsid w:val="00EE56AB"/>
    <w:rsid w:val="00EF24CF"/>
    <w:rsid w:val="00F03B83"/>
    <w:rsid w:val="00F3008A"/>
    <w:rsid w:val="00F40BB3"/>
    <w:rsid w:val="00F66827"/>
    <w:rsid w:val="00F81BCB"/>
    <w:rsid w:val="00F8682A"/>
    <w:rsid w:val="00F9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C519A3"/>
  <w15:chartTrackingRefBased/>
  <w15:docId w15:val="{E418DF14-1F99-4131-BFC5-F9DEC78CF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82209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qFormat/>
    <w:rsid w:val="009D23FD"/>
    <w:rPr>
      <w:b/>
      <w:bCs/>
      <w:i w:val="0"/>
      <w:iCs w:val="0"/>
    </w:rPr>
  </w:style>
  <w:style w:type="table" w:styleId="Mkatabulky">
    <w:name w:val="Table Grid"/>
    <w:basedOn w:val="Normlntabulka"/>
    <w:rsid w:val="00D70D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ovtabulka3">
    <w:name w:val="Table Web 3"/>
    <w:basedOn w:val="Normlntabulka"/>
    <w:rsid w:val="00B273A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hlav">
    <w:name w:val="header"/>
    <w:basedOn w:val="Normln"/>
    <w:rsid w:val="00B273A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273AB"/>
    <w:pPr>
      <w:tabs>
        <w:tab w:val="center" w:pos="4536"/>
        <w:tab w:val="right" w:pos="9072"/>
      </w:tabs>
    </w:pPr>
  </w:style>
  <w:style w:type="paragraph" w:styleId="Normlnweb">
    <w:name w:val="Normal (Web)"/>
    <w:basedOn w:val="Normln"/>
    <w:rsid w:val="00597702"/>
    <w:pPr>
      <w:spacing w:before="100" w:beforeAutospacing="1" w:after="119"/>
    </w:pPr>
  </w:style>
  <w:style w:type="paragraph" w:styleId="Odstavecseseznamem">
    <w:name w:val="List Paragraph"/>
    <w:basedOn w:val="Normln"/>
    <w:uiPriority w:val="34"/>
    <w:qFormat/>
    <w:rsid w:val="004C411F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4C411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4C411F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rsid w:val="006F58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yperlink" Target="mailto:mhruskova@pf.jcu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2E57F249E93B14C8E2C9F929595A60E" ma:contentTypeVersion="14" ma:contentTypeDescription="Vytvoří nový dokument" ma:contentTypeScope="" ma:versionID="c4d2d56030078d7a622647d1351fd656">
  <xsd:schema xmlns:xsd="http://www.w3.org/2001/XMLSchema" xmlns:xs="http://www.w3.org/2001/XMLSchema" xmlns:p="http://schemas.microsoft.com/office/2006/metadata/properties" xmlns:ns3="6dae6076-2239-4c12-86f9-8b3c17adf9fd" xmlns:ns4="2e17467b-29d4-4700-a365-61187afb5ea1" targetNamespace="http://schemas.microsoft.com/office/2006/metadata/properties" ma:root="true" ma:fieldsID="99a3cf2bf22e546852b9eb5971fd932f" ns3:_="" ns4:_="">
    <xsd:import namespace="6dae6076-2239-4c12-86f9-8b3c17adf9fd"/>
    <xsd:import namespace="2e17467b-29d4-4700-a365-61187afb5e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ae6076-2239-4c12-86f9-8b3c17adf9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7467b-29d4-4700-a365-61187afb5ea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128EAE-CBE6-4E91-99D2-1801464477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5207B01-0A77-44AD-9D6A-8CB4D6CC6D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ae6076-2239-4c12-86f9-8b3c17adf9fd"/>
    <ds:schemaRef ds:uri="2e17467b-29d4-4700-a365-61187afb5e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18CD18-AED8-4F90-8F9F-5A13A23704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625</Words>
  <Characters>3872</Characters>
  <Application>Microsoft Office Word</Application>
  <DocSecurity>0</DocSecurity>
  <Lines>71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Praktický blok k předmětu Základy biologie dítěte a zdravotní prevence</vt:lpstr>
    </vt:vector>
  </TitlesOfParts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Praktický blok k předmětu Základy biologie dítěte a zdravotní prevence</dc:title>
  <dc:subject/>
  <dc:creator>mhruskova</dc:creator>
  <cp:keywords/>
  <dc:description/>
  <cp:lastModifiedBy>Miková Havelková Lenka Ing.</cp:lastModifiedBy>
  <cp:revision>3</cp:revision>
  <cp:lastPrinted>2020-03-08T15:25:00Z</cp:lastPrinted>
  <dcterms:created xsi:type="dcterms:W3CDTF">2026-04-13T08:32:00Z</dcterms:created>
  <dcterms:modified xsi:type="dcterms:W3CDTF">2026-04-13T08:33:00Z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0x01010092E57F249E93B14C8E2C9F929595A60E</vt:lpwstr>
  </property>
</Properties>
</file>